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ED" w:rsidRPr="006E1587" w:rsidRDefault="006736ED" w:rsidP="00760F35">
      <w:pPr>
        <w:shd w:val="clear" w:color="auto" w:fill="FFFFFF"/>
        <w:spacing w:after="0" w:line="273" w:lineRule="atLeast"/>
        <w:jc w:val="center"/>
        <w:rPr>
          <w:rFonts w:ascii="Calibri Light" w:eastAsia="Times New Roman" w:hAnsi="Calibri Light" w:cs="Helvetica"/>
          <w:color w:val="000000"/>
          <w:spacing w:val="5"/>
          <w:lang w:val="en-US" w:eastAsia="de-DE"/>
        </w:rPr>
      </w:pPr>
    </w:p>
    <w:p w:rsidR="00F13496" w:rsidRPr="006E1587" w:rsidRDefault="00EF32A6" w:rsidP="00AA6D87">
      <w:pPr>
        <w:shd w:val="clear" w:color="auto" w:fill="FFFFFF"/>
        <w:spacing w:after="0" w:line="648" w:lineRule="atLeast"/>
        <w:outlineLvl w:val="0"/>
        <w:rPr>
          <w:rFonts w:ascii="Calibri Light" w:eastAsia="Times New Roman" w:hAnsi="Calibri Light" w:cs="Helvetica"/>
          <w:color w:val="000000"/>
          <w:kern w:val="36"/>
          <w:lang w:val="en-US" w:eastAsia="de-DE"/>
        </w:rPr>
      </w:pPr>
      <w:r w:rsidRPr="006E1587">
        <w:rPr>
          <w:rFonts w:ascii="Calibri Light" w:hAnsi="Calibri Light" w:cs="Arial"/>
          <w:noProof/>
          <w:lang w:val="en-US"/>
        </w:rPr>
        <w:drawing>
          <wp:inline distT="0" distB="0" distL="0" distR="0" wp14:anchorId="7DBF3C0A" wp14:editId="2C6F43BF">
            <wp:extent cx="6645910" cy="1637268"/>
            <wp:effectExtent l="0" t="0" r="254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637268"/>
                    </a:xfrm>
                    <a:prstGeom prst="rect">
                      <a:avLst/>
                    </a:prstGeom>
                  </pic:spPr>
                </pic:pic>
              </a:graphicData>
            </a:graphic>
          </wp:inline>
        </w:drawing>
      </w:r>
    </w:p>
    <w:p w:rsidR="00F13496" w:rsidRPr="006E1587" w:rsidRDefault="00F13496" w:rsidP="00F13496">
      <w:pPr>
        <w:shd w:val="clear" w:color="auto" w:fill="FFFFFF"/>
        <w:spacing w:after="0" w:line="648" w:lineRule="atLeast"/>
        <w:outlineLvl w:val="0"/>
        <w:rPr>
          <w:rFonts w:ascii="Calibri Light" w:eastAsia="Times New Roman" w:hAnsi="Calibri Light" w:cs="Helvetica"/>
          <w:color w:val="000000"/>
          <w:kern w:val="36"/>
          <w:lang w:val="en-US" w:eastAsia="de-DE"/>
        </w:rPr>
      </w:pPr>
      <w:r w:rsidRPr="006E1587">
        <w:rPr>
          <w:rFonts w:ascii="Calibri Light" w:eastAsia="Times New Roman" w:hAnsi="Calibri Light" w:cs="Helvetica"/>
          <w:color w:val="000000"/>
          <w:kern w:val="36"/>
          <w:lang w:val="en-US" w:eastAsia="de-DE"/>
        </w:rPr>
        <w:t>Plenary Title</w:t>
      </w:r>
      <w:r w:rsidRPr="006E1587">
        <w:rPr>
          <w:rFonts w:ascii="Calibri Light" w:eastAsia="Times New Roman" w:hAnsi="Calibri Light" w:cs="Helvetica"/>
          <w:color w:val="000000"/>
          <w:kern w:val="36"/>
          <w:lang w:val="en-US" w:eastAsia="de-DE"/>
        </w:rPr>
        <w:tab/>
      </w:r>
      <w:r w:rsidRPr="006E1587">
        <w:rPr>
          <w:rFonts w:ascii="Calibri Light" w:eastAsia="Times New Roman" w:hAnsi="Calibri Light" w:cs="Helvetica"/>
          <w:color w:val="000000"/>
          <w:kern w:val="36"/>
          <w:lang w:val="en-US" w:eastAsia="de-DE"/>
        </w:rPr>
        <w:tab/>
      </w:r>
      <w:r w:rsidRPr="006E1587">
        <w:rPr>
          <w:rFonts w:ascii="Calibri Light" w:eastAsia="Times New Roman" w:hAnsi="Calibri Light" w:cs="Helvetica"/>
          <w:b/>
          <w:color w:val="000000"/>
          <w:kern w:val="36"/>
          <w:lang w:val="en-US" w:eastAsia="de-DE"/>
        </w:rPr>
        <w:t>OEB Opening Plenary: Learning Uncertainty</w:t>
      </w:r>
    </w:p>
    <w:p w:rsidR="00F13496" w:rsidRPr="006E1587" w:rsidRDefault="00F13496" w:rsidP="00F13496">
      <w:pPr>
        <w:shd w:val="clear" w:color="auto" w:fill="FFFFFF"/>
        <w:spacing w:after="0" w:line="273" w:lineRule="atLeast"/>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Date and Time</w:t>
      </w:r>
      <w:r w:rsidRPr="006E1587">
        <w:rPr>
          <w:rFonts w:ascii="Calibri Light" w:eastAsia="Times New Roman" w:hAnsi="Calibri Light" w:cs="Helvetica"/>
          <w:color w:val="000000"/>
          <w:spacing w:val="5"/>
          <w:lang w:val="en-US" w:eastAsia="de-DE"/>
        </w:rPr>
        <w:tab/>
      </w:r>
      <w:r w:rsidRPr="006E1587">
        <w:rPr>
          <w:rFonts w:ascii="Calibri Light" w:eastAsia="Times New Roman" w:hAnsi="Calibri Light" w:cs="Helvetica"/>
          <w:color w:val="000000"/>
          <w:spacing w:val="5"/>
          <w:lang w:val="en-US" w:eastAsia="de-DE"/>
        </w:rPr>
        <w:tab/>
        <w:t xml:space="preserve">Thursday, Dec 7, </w:t>
      </w:r>
      <w:proofErr w:type="gramStart"/>
      <w:r w:rsidRPr="006E1587">
        <w:rPr>
          <w:rFonts w:ascii="Calibri Light" w:eastAsia="Times New Roman" w:hAnsi="Calibri Light" w:cs="Helvetica"/>
          <w:color w:val="000000"/>
          <w:spacing w:val="5"/>
          <w:lang w:val="en-US" w:eastAsia="de-DE"/>
        </w:rPr>
        <w:t>09:30  –</w:t>
      </w:r>
      <w:proofErr w:type="gramEnd"/>
      <w:r w:rsidRPr="006E1587">
        <w:rPr>
          <w:rFonts w:ascii="Calibri Light" w:eastAsia="Times New Roman" w:hAnsi="Calibri Light" w:cs="Helvetica"/>
          <w:color w:val="000000"/>
          <w:spacing w:val="5"/>
          <w:lang w:val="en-US" w:eastAsia="de-DE"/>
        </w:rPr>
        <w:t xml:space="preserve"> 11:00   </w:t>
      </w:r>
    </w:p>
    <w:p w:rsidR="00F13496" w:rsidRPr="006E1587" w:rsidRDefault="00F13496" w:rsidP="00F13496">
      <w:pPr>
        <w:shd w:val="clear" w:color="auto" w:fill="FFFFFF"/>
        <w:spacing w:after="0" w:line="273" w:lineRule="atLeast"/>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Location</w:t>
      </w:r>
      <w:r w:rsidRPr="006E1587">
        <w:rPr>
          <w:rFonts w:ascii="Calibri Light" w:eastAsia="Times New Roman" w:hAnsi="Calibri Light" w:cs="Helvetica"/>
          <w:color w:val="000000"/>
          <w:spacing w:val="5"/>
          <w:lang w:val="en-US" w:eastAsia="de-DE"/>
        </w:rPr>
        <w:tab/>
      </w:r>
      <w:r w:rsidRPr="006E1587">
        <w:rPr>
          <w:rFonts w:ascii="Calibri Light" w:eastAsia="Times New Roman" w:hAnsi="Calibri Light" w:cs="Helvetica"/>
          <w:color w:val="000000"/>
          <w:spacing w:val="5"/>
          <w:lang w:val="en-US" w:eastAsia="de-DE"/>
        </w:rPr>
        <w:tab/>
        <w:t>Room Potsdam I/III</w:t>
      </w:r>
    </w:p>
    <w:p w:rsidR="00F13496" w:rsidRPr="006E1587" w:rsidRDefault="00F13496" w:rsidP="00F13496">
      <w:pPr>
        <w:shd w:val="clear" w:color="auto" w:fill="FFFFFF"/>
        <w:spacing w:after="0" w:line="273" w:lineRule="atLeast"/>
        <w:rPr>
          <w:rFonts w:ascii="Calibri Light" w:eastAsia="Times New Roman" w:hAnsi="Calibri Light" w:cs="Helvetica"/>
          <w:color w:val="000000"/>
          <w:spacing w:val="5"/>
          <w:lang w:val="en-US" w:eastAsia="de-DE"/>
        </w:rPr>
      </w:pPr>
    </w:p>
    <w:p w:rsidR="00F13496" w:rsidRPr="006E1587" w:rsidRDefault="00F13496" w:rsidP="00F13496">
      <w:pPr>
        <w:shd w:val="clear" w:color="auto" w:fill="FFFFFF"/>
        <w:spacing w:after="0" w:line="273" w:lineRule="atLeast"/>
        <w:ind w:left="2124" w:hanging="2124"/>
        <w:rPr>
          <w:rFonts w:ascii="Calibri Light" w:eastAsia="Times New Roman" w:hAnsi="Calibri Light" w:cs="Helvetica"/>
          <w:color w:val="000000"/>
          <w:lang w:val="en-US" w:eastAsia="de-DE"/>
        </w:rPr>
      </w:pPr>
      <w:r w:rsidRPr="006E1587">
        <w:rPr>
          <w:rFonts w:ascii="Calibri Light" w:eastAsia="Times New Roman" w:hAnsi="Calibri Light" w:cs="Helvetica"/>
          <w:color w:val="000000"/>
          <w:lang w:val="en-US" w:eastAsia="de-DE"/>
        </w:rPr>
        <w:t>Plenary Outline</w:t>
      </w:r>
      <w:r w:rsidRPr="006E1587">
        <w:rPr>
          <w:rFonts w:ascii="Calibri Light" w:eastAsia="Times New Roman" w:hAnsi="Calibri Light" w:cs="Helvetica"/>
          <w:color w:val="000000"/>
          <w:lang w:val="en-US" w:eastAsia="de-DE"/>
        </w:rPr>
        <w:tab/>
        <w:t xml:space="preserve">Uncertainty is the defining characteristic of our age. Are workplaces, governments and societies prepared for our uncertain future? How should universities, colleges, schools and workplaces adapt? What should employers do now to plan for the flexible workforce they will need in the future? OEB's Opening Plenary session is about acknowledging uncertainty and preparing for it. It shows how transformative education, training and learning can equip businesses, </w:t>
      </w:r>
      <w:proofErr w:type="spellStart"/>
      <w:r w:rsidRPr="006E1587">
        <w:rPr>
          <w:rFonts w:ascii="Calibri Light" w:eastAsia="Times New Roman" w:hAnsi="Calibri Light" w:cs="Helvetica"/>
          <w:color w:val="000000"/>
          <w:lang w:val="en-US" w:eastAsia="de-DE"/>
        </w:rPr>
        <w:t>organisations</w:t>
      </w:r>
      <w:proofErr w:type="spellEnd"/>
      <w:r w:rsidRPr="006E1587">
        <w:rPr>
          <w:rFonts w:ascii="Calibri Light" w:eastAsia="Times New Roman" w:hAnsi="Calibri Light" w:cs="Helvetica"/>
          <w:color w:val="000000"/>
          <w:lang w:val="en-US" w:eastAsia="de-DE"/>
        </w:rPr>
        <w:t xml:space="preserve"> and individuals with the skills to survive and prosper.</w:t>
      </w:r>
    </w:p>
    <w:p w:rsidR="00F13496" w:rsidRPr="006E1587" w:rsidRDefault="00F13496" w:rsidP="00F13496">
      <w:pPr>
        <w:shd w:val="clear" w:color="auto" w:fill="FFFFFF"/>
        <w:spacing w:after="0" w:line="273" w:lineRule="atLeast"/>
        <w:ind w:left="2124" w:hanging="2124"/>
        <w:rPr>
          <w:rFonts w:ascii="Calibri Light" w:eastAsia="Times New Roman" w:hAnsi="Calibri Light" w:cs="Helvetica"/>
          <w:color w:val="000000"/>
          <w:lang w:val="en-US" w:eastAsia="de-DE"/>
        </w:rPr>
      </w:pPr>
    </w:p>
    <w:p w:rsidR="00F13496" w:rsidRPr="006E1587" w:rsidRDefault="00F13496" w:rsidP="00F13496">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Format</w:t>
      </w:r>
      <w:r w:rsidRPr="006E1587">
        <w:rPr>
          <w:rFonts w:ascii="Calibri Light" w:eastAsia="Times New Roman" w:hAnsi="Calibri Light" w:cs="Helvetica"/>
          <w:color w:val="000000"/>
          <w:spacing w:val="5"/>
          <w:lang w:val="en-US" w:eastAsia="de-DE"/>
        </w:rPr>
        <w:tab/>
        <w:t>The aim of the P</w:t>
      </w:r>
      <w:r w:rsidR="006E1587" w:rsidRPr="006E1587">
        <w:rPr>
          <w:rFonts w:ascii="Calibri Light" w:eastAsia="Times New Roman" w:hAnsi="Calibri Light" w:cs="Helvetica"/>
          <w:color w:val="000000"/>
          <w:spacing w:val="5"/>
          <w:lang w:val="en-US" w:eastAsia="de-DE"/>
        </w:rPr>
        <w:t xml:space="preserve">lenary is to create interaction </w:t>
      </w:r>
      <w:r w:rsidRPr="006E1587">
        <w:rPr>
          <w:rFonts w:ascii="Calibri Light" w:eastAsia="Times New Roman" w:hAnsi="Calibri Light" w:cs="Helvetica"/>
          <w:color w:val="000000"/>
          <w:spacing w:val="5"/>
          <w:lang w:val="en-US" w:eastAsia="de-DE"/>
        </w:rPr>
        <w:t>and the atmosphere of a giant conve</w:t>
      </w:r>
      <w:r w:rsidR="006E1587" w:rsidRPr="006E1587">
        <w:rPr>
          <w:rFonts w:ascii="Calibri Light" w:eastAsia="Times New Roman" w:hAnsi="Calibri Light" w:cs="Helvetica"/>
          <w:color w:val="000000"/>
          <w:spacing w:val="5"/>
          <w:lang w:val="en-US" w:eastAsia="de-DE"/>
        </w:rPr>
        <w:t xml:space="preserve">rsation, </w:t>
      </w:r>
      <w:r w:rsidRPr="006E1587">
        <w:rPr>
          <w:rFonts w:ascii="Calibri Light" w:eastAsia="Times New Roman" w:hAnsi="Calibri Light" w:cs="Helvetica"/>
          <w:color w:val="000000"/>
          <w:spacing w:val="5"/>
          <w:lang w:val="en-US" w:eastAsia="de-DE"/>
        </w:rPr>
        <w:t xml:space="preserve">to set the overall tone for the </w:t>
      </w:r>
      <w:r w:rsidR="006E1587" w:rsidRPr="006E1587">
        <w:rPr>
          <w:rFonts w:ascii="Calibri Light" w:eastAsia="Times New Roman" w:hAnsi="Calibri Light" w:cs="Helvetica"/>
          <w:color w:val="000000"/>
          <w:spacing w:val="5"/>
          <w:lang w:val="en-US" w:eastAsia="de-DE"/>
        </w:rPr>
        <w:t>conference</w:t>
      </w:r>
      <w:r w:rsidRPr="006E1587">
        <w:rPr>
          <w:rFonts w:ascii="Calibri Light" w:eastAsia="Times New Roman" w:hAnsi="Calibri Light" w:cs="Helvetica"/>
          <w:color w:val="000000"/>
          <w:spacing w:val="5"/>
          <w:lang w:val="en-US" w:eastAsia="de-DE"/>
        </w:rPr>
        <w:t xml:space="preserve">. From the get-go the audience will be encouraged by the </w:t>
      </w:r>
      <w:r w:rsidR="006E1587" w:rsidRPr="006E1587">
        <w:rPr>
          <w:rFonts w:ascii="Calibri Light" w:eastAsia="Times New Roman" w:hAnsi="Calibri Light" w:cs="Helvetica"/>
          <w:color w:val="000000"/>
          <w:spacing w:val="5"/>
          <w:lang w:val="en-US" w:eastAsia="de-DE"/>
        </w:rPr>
        <w:t xml:space="preserve">moderator </w:t>
      </w:r>
      <w:r w:rsidRPr="006E1587">
        <w:rPr>
          <w:rFonts w:ascii="Calibri Light" w:eastAsia="Times New Roman" w:hAnsi="Calibri Light" w:cs="Helvetica"/>
          <w:color w:val="000000"/>
          <w:spacing w:val="5"/>
          <w:lang w:val="en-US" w:eastAsia="de-DE"/>
        </w:rPr>
        <w:t xml:space="preserve">to be part and explore the themes and elements the 3 speakers </w:t>
      </w:r>
      <w:proofErr w:type="gramStart"/>
      <w:r w:rsidRPr="006E1587">
        <w:rPr>
          <w:rFonts w:ascii="Calibri Light" w:eastAsia="Times New Roman" w:hAnsi="Calibri Light" w:cs="Helvetica"/>
          <w:color w:val="000000"/>
          <w:spacing w:val="5"/>
          <w:lang w:val="en-US" w:eastAsia="de-DE"/>
        </w:rPr>
        <w:t>raise</w:t>
      </w:r>
      <w:proofErr w:type="gramEnd"/>
      <w:r w:rsidRPr="006E1587">
        <w:rPr>
          <w:rFonts w:ascii="Calibri Light" w:eastAsia="Times New Roman" w:hAnsi="Calibri Light" w:cs="Helvetica"/>
          <w:color w:val="000000"/>
          <w:spacing w:val="5"/>
          <w:lang w:val="en-US" w:eastAsia="de-DE"/>
        </w:rPr>
        <w:t xml:space="preserve"> in their talks via social media. This audience feedback will drive the direction of travel for the session after each talk</w:t>
      </w:r>
      <w:r w:rsidR="006E1587" w:rsidRPr="006E1587">
        <w:rPr>
          <w:rFonts w:ascii="Calibri Light" w:eastAsia="Times New Roman" w:hAnsi="Calibri Light" w:cs="Helvetica"/>
          <w:color w:val="000000"/>
          <w:spacing w:val="5"/>
          <w:lang w:val="en-US" w:eastAsia="de-DE"/>
        </w:rPr>
        <w:t xml:space="preserve"> and during the final part of the session</w:t>
      </w:r>
      <w:r w:rsidRPr="006E1587">
        <w:rPr>
          <w:rFonts w:ascii="Calibri Light" w:eastAsia="Times New Roman" w:hAnsi="Calibri Light" w:cs="Helvetica"/>
          <w:color w:val="000000"/>
          <w:spacing w:val="5"/>
          <w:lang w:val="en-US" w:eastAsia="de-DE"/>
        </w:rPr>
        <w:t xml:space="preserve">. The </w:t>
      </w:r>
      <w:r w:rsidR="006E1587" w:rsidRPr="006E1587">
        <w:rPr>
          <w:rFonts w:ascii="Calibri Light" w:eastAsia="Times New Roman" w:hAnsi="Calibri Light" w:cs="Helvetica"/>
          <w:color w:val="000000"/>
          <w:spacing w:val="5"/>
          <w:lang w:val="en-US" w:eastAsia="de-DE"/>
        </w:rPr>
        <w:t xml:space="preserve">proposed </w:t>
      </w:r>
      <w:r w:rsidRPr="006E1587">
        <w:rPr>
          <w:rFonts w:ascii="Calibri Light" w:eastAsia="Times New Roman" w:hAnsi="Calibri Light" w:cs="Helvetica"/>
          <w:color w:val="000000"/>
          <w:spacing w:val="5"/>
          <w:lang w:val="en-US" w:eastAsia="de-DE"/>
        </w:rPr>
        <w:t>timings are:</w:t>
      </w:r>
      <w:r w:rsidR="006E1587" w:rsidRPr="006E1587">
        <w:rPr>
          <w:rFonts w:ascii="Calibri Light" w:eastAsia="Calibri" w:hAnsi="Calibri Light" w:cs="Times New Roman"/>
          <w:lang w:val="en-US"/>
        </w:rPr>
        <w:t> Nik</w:t>
      </w:r>
      <w:r w:rsidRPr="006E1587">
        <w:rPr>
          <w:rFonts w:ascii="Calibri Light" w:eastAsia="Calibri" w:hAnsi="Calibri Light" w:cs="Times New Roman"/>
          <w:lang w:val="en-US"/>
        </w:rPr>
        <w:t xml:space="preserve"> 5 min </w:t>
      </w:r>
      <w:r w:rsidR="006E1587" w:rsidRPr="006E1587">
        <w:rPr>
          <w:rFonts w:ascii="Calibri Light" w:eastAsia="Calibri" w:hAnsi="Calibri Light" w:cs="Times New Roman"/>
          <w:lang w:val="en-US"/>
        </w:rPr>
        <w:t>(</w:t>
      </w:r>
      <w:r w:rsidRPr="006E1587">
        <w:rPr>
          <w:rFonts w:ascii="Calibri Light" w:eastAsia="Calibri" w:hAnsi="Calibri Light" w:cs="Times New Roman"/>
          <w:lang w:val="en-US"/>
        </w:rPr>
        <w:t>welcome and introductions</w:t>
      </w:r>
      <w:r w:rsidR="006E1587" w:rsidRPr="006E1587">
        <w:rPr>
          <w:rFonts w:ascii="Calibri Light" w:eastAsia="Calibri" w:hAnsi="Calibri Light" w:cs="Times New Roman"/>
          <w:lang w:val="en-US"/>
        </w:rPr>
        <w:t>),</w:t>
      </w:r>
      <w:r w:rsidRPr="006E1587">
        <w:rPr>
          <w:rFonts w:ascii="Calibri Light" w:eastAsia="Calibri" w:hAnsi="Calibri Light" w:cs="Times New Roman"/>
          <w:lang w:val="en-US"/>
        </w:rPr>
        <w:t xml:space="preserve"> </w:t>
      </w:r>
      <w:proofErr w:type="spellStart"/>
      <w:r w:rsidRPr="006E1587">
        <w:rPr>
          <w:rFonts w:ascii="Calibri Light" w:eastAsia="Calibri" w:hAnsi="Calibri Light" w:cs="Times New Roman"/>
          <w:lang w:val="en-US"/>
        </w:rPr>
        <w:t>Aleks</w:t>
      </w:r>
      <w:proofErr w:type="spellEnd"/>
      <w:r w:rsidRPr="006E1587">
        <w:rPr>
          <w:rFonts w:ascii="Calibri Light" w:eastAsia="Calibri" w:hAnsi="Calibri Light" w:cs="Times New Roman"/>
          <w:lang w:val="en-US"/>
        </w:rPr>
        <w:t xml:space="preserve"> 15 min </w:t>
      </w:r>
      <w:r w:rsidR="006E1587" w:rsidRPr="006E1587">
        <w:rPr>
          <w:rFonts w:ascii="Calibri Light" w:eastAsia="Calibri" w:hAnsi="Calibri Light" w:cs="Times New Roman"/>
          <w:lang w:val="en-US"/>
        </w:rPr>
        <w:t>(</w:t>
      </w:r>
      <w:r w:rsidRPr="006E1587">
        <w:rPr>
          <w:rFonts w:ascii="Calibri Light" w:eastAsia="Calibri" w:hAnsi="Calibri Light" w:cs="Times New Roman"/>
          <w:lang w:val="en-US"/>
        </w:rPr>
        <w:t>on “The Tales,</w:t>
      </w:r>
      <w:r w:rsidR="006E1587" w:rsidRPr="006E1587">
        <w:rPr>
          <w:rFonts w:ascii="Calibri Light" w:eastAsia="Calibri" w:hAnsi="Calibri Light" w:cs="Times New Roman"/>
          <w:lang w:val="en-US"/>
        </w:rPr>
        <w:t xml:space="preserve"> They Are </w:t>
      </w:r>
      <w:proofErr w:type="spellStart"/>
      <w:r w:rsidR="006E1587" w:rsidRPr="006E1587">
        <w:rPr>
          <w:rFonts w:ascii="Calibri Light" w:eastAsia="Calibri" w:hAnsi="Calibri Light" w:cs="Times New Roman"/>
          <w:lang w:val="en-US"/>
        </w:rPr>
        <w:t>a’Changing</w:t>
      </w:r>
      <w:proofErr w:type="spellEnd"/>
      <w:r w:rsidR="006E1587" w:rsidRPr="006E1587">
        <w:rPr>
          <w:rFonts w:ascii="Calibri Light" w:eastAsia="Calibri" w:hAnsi="Calibri Light" w:cs="Times New Roman"/>
          <w:lang w:val="en-US"/>
        </w:rPr>
        <w:t xml:space="preserve">), </w:t>
      </w:r>
      <w:proofErr w:type="gramStart"/>
      <w:r w:rsidR="006E1587" w:rsidRPr="006E1587">
        <w:rPr>
          <w:rFonts w:ascii="Calibri Light" w:eastAsia="Calibri" w:hAnsi="Calibri Light" w:cs="Times New Roman"/>
          <w:lang w:val="en-US"/>
        </w:rPr>
        <w:t xml:space="preserve">Abigail  </w:t>
      </w:r>
      <w:r w:rsidRPr="006E1587">
        <w:rPr>
          <w:rFonts w:ascii="Calibri Light" w:eastAsia="Calibri" w:hAnsi="Calibri Light" w:cs="Times New Roman"/>
          <w:lang w:val="en-US"/>
        </w:rPr>
        <w:t>15</w:t>
      </w:r>
      <w:proofErr w:type="gramEnd"/>
      <w:r w:rsidRPr="006E1587">
        <w:rPr>
          <w:rFonts w:ascii="Calibri Light" w:eastAsia="Calibri" w:hAnsi="Calibri Light" w:cs="Times New Roman"/>
          <w:lang w:val="en-US"/>
        </w:rPr>
        <w:t xml:space="preserve"> min </w:t>
      </w:r>
      <w:r w:rsidR="006E1587" w:rsidRPr="006E1587">
        <w:rPr>
          <w:rFonts w:ascii="Calibri Light" w:eastAsia="Calibri" w:hAnsi="Calibri Light" w:cs="Times New Roman"/>
          <w:lang w:val="en-US"/>
        </w:rPr>
        <w:t>(</w:t>
      </w:r>
      <w:r w:rsidRPr="006E1587">
        <w:rPr>
          <w:rFonts w:ascii="Calibri Light" w:eastAsia="Calibri" w:hAnsi="Calibri Light" w:cs="Times New Roman"/>
          <w:lang w:val="en-US"/>
        </w:rPr>
        <w:t xml:space="preserve">on “Clash of revolutions”), </w:t>
      </w:r>
      <w:proofErr w:type="spellStart"/>
      <w:r w:rsidRPr="006E1587">
        <w:rPr>
          <w:rFonts w:ascii="Calibri Light" w:eastAsia="Calibri" w:hAnsi="Calibri Light" w:cs="Times New Roman"/>
          <w:lang w:val="en-US"/>
        </w:rPr>
        <w:t>Pasi</w:t>
      </w:r>
      <w:proofErr w:type="spellEnd"/>
      <w:r w:rsidRPr="006E1587">
        <w:rPr>
          <w:rFonts w:ascii="Calibri Light" w:eastAsia="Calibri" w:hAnsi="Calibri Light" w:cs="Times New Roman"/>
          <w:lang w:val="en-US"/>
        </w:rPr>
        <w:t xml:space="preserve"> </w:t>
      </w:r>
      <w:r w:rsidR="006E1587" w:rsidRPr="006E1587">
        <w:rPr>
          <w:rFonts w:ascii="Calibri Light" w:eastAsia="Calibri" w:hAnsi="Calibri Light" w:cs="Times New Roman"/>
          <w:lang w:val="en-US"/>
        </w:rPr>
        <w:t xml:space="preserve"> </w:t>
      </w:r>
      <w:r w:rsidRPr="006E1587">
        <w:rPr>
          <w:rFonts w:ascii="Calibri Light" w:eastAsia="Calibri" w:hAnsi="Calibri Light" w:cs="Times New Roman"/>
          <w:lang w:val="en-US"/>
        </w:rPr>
        <w:t xml:space="preserve">15 min </w:t>
      </w:r>
      <w:r w:rsidR="006E1587" w:rsidRPr="006E1587">
        <w:rPr>
          <w:rFonts w:ascii="Calibri Light" w:eastAsia="Calibri" w:hAnsi="Calibri Light" w:cs="Times New Roman"/>
          <w:lang w:val="en-US"/>
        </w:rPr>
        <w:t>(</w:t>
      </w:r>
      <w:r w:rsidRPr="006E1587">
        <w:rPr>
          <w:rFonts w:ascii="Calibri Light" w:eastAsia="Calibri" w:hAnsi="Calibri Light" w:cs="Times New Roman"/>
          <w:lang w:val="en-US"/>
        </w:rPr>
        <w:t>on “Myths and Facts about the Future of Schooling”), Q&amp;A with your audience 40 min.</w:t>
      </w:r>
    </w:p>
    <w:p w:rsidR="00F13496" w:rsidRPr="006E1587" w:rsidRDefault="00F13496" w:rsidP="00F13496">
      <w:pPr>
        <w:shd w:val="clear" w:color="auto" w:fill="FFFFFF"/>
        <w:spacing w:after="0" w:line="273" w:lineRule="atLeast"/>
        <w:rPr>
          <w:rFonts w:ascii="Calibri Light" w:eastAsia="Times New Roman" w:hAnsi="Calibri Light" w:cs="Helvetica"/>
          <w:color w:val="000000"/>
          <w:spacing w:val="5"/>
          <w:lang w:val="en-US" w:eastAsia="de-DE"/>
        </w:rPr>
      </w:pPr>
    </w:p>
    <w:p w:rsidR="00F13496" w:rsidRPr="006E1587" w:rsidRDefault="00F13496" w:rsidP="00F13496">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 xml:space="preserve">Audience </w:t>
      </w:r>
      <w:r w:rsidRPr="006E1587">
        <w:rPr>
          <w:rFonts w:ascii="Calibri Light" w:eastAsia="Times New Roman" w:hAnsi="Calibri Light" w:cs="Helvetica"/>
          <w:color w:val="000000"/>
          <w:spacing w:val="5"/>
          <w:lang w:val="en-US" w:eastAsia="de-DE"/>
        </w:rPr>
        <w:tab/>
        <w:t>Every year, OEB Global attracts over 2,300 participants from more than 90 countries worldwide, making it the most comprehensive annual meeting place for technology-supported learning and training professionals from the corporate, education and public service sectors. Participants include e-learning directors, chief learning officers, corporate training managers, senior staff from government departments and deans, directors and researchers from the higher education sector to name but a few. Leading suppliers and providers also take part, exhibiting in an extensive area for social and professional networking, and a number of networking events are held at and around the exhibition stands.</w:t>
      </w:r>
    </w:p>
    <w:p w:rsidR="00F13496" w:rsidRPr="006E1587" w:rsidRDefault="00F13496" w:rsidP="00F13496">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 </w:t>
      </w:r>
    </w:p>
    <w:p w:rsidR="00F13496" w:rsidRPr="006E1587" w:rsidRDefault="00972791" w:rsidP="00F13496">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Links</w:t>
      </w:r>
      <w:r>
        <w:rPr>
          <w:rFonts w:ascii="Calibri Light" w:eastAsia="Times New Roman" w:hAnsi="Calibri Light" w:cs="Helvetica"/>
          <w:color w:val="000000"/>
          <w:spacing w:val="5"/>
          <w:lang w:val="en-US" w:eastAsia="de-DE"/>
        </w:rPr>
        <w:tab/>
      </w:r>
      <w:r w:rsidR="00F13496" w:rsidRPr="006E1587">
        <w:rPr>
          <w:rFonts w:ascii="Calibri Light" w:eastAsia="Times New Roman" w:hAnsi="Calibri Light" w:cs="Helvetica"/>
          <w:color w:val="000000"/>
          <w:spacing w:val="5"/>
          <w:lang w:val="en-US" w:eastAsia="de-DE"/>
        </w:rPr>
        <w:t xml:space="preserve">Detailed information about the make-up of the inter-sectoral and international audience can be found </w:t>
      </w:r>
      <w:hyperlink r:id="rId7" w:history="1">
        <w:r w:rsidR="00F13496" w:rsidRPr="006E1587">
          <w:rPr>
            <w:rStyle w:val="Hyperlink"/>
            <w:rFonts w:ascii="Calibri Light" w:eastAsia="Times New Roman" w:hAnsi="Calibri Light" w:cs="Helvetica"/>
            <w:spacing w:val="5"/>
            <w:lang w:val="en-US" w:eastAsia="de-DE"/>
          </w:rPr>
          <w:t>here</w:t>
        </w:r>
      </w:hyperlink>
      <w:r w:rsidR="00F13496" w:rsidRPr="006E1587">
        <w:rPr>
          <w:rFonts w:ascii="Calibri Light" w:eastAsia="Times New Roman" w:hAnsi="Calibri Light" w:cs="Helvetica"/>
          <w:color w:val="000000"/>
          <w:spacing w:val="5"/>
          <w:lang w:val="en-US" w:eastAsia="de-DE"/>
        </w:rPr>
        <w:t>.</w:t>
      </w:r>
    </w:p>
    <w:p w:rsidR="00F13496" w:rsidRPr="006E1587" w:rsidRDefault="00F13496" w:rsidP="00972791">
      <w:pPr>
        <w:shd w:val="clear" w:color="auto" w:fill="FFFFFF"/>
        <w:spacing w:after="0" w:line="273" w:lineRule="atLeast"/>
        <w:ind w:left="2124"/>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 xml:space="preserve">Information about our overall 2017 theme, Learning Uncertainty, can be found in the quick facts sheet </w:t>
      </w:r>
      <w:hyperlink r:id="rId8" w:history="1">
        <w:r w:rsidRPr="006E1587">
          <w:rPr>
            <w:rStyle w:val="Hyperlink"/>
            <w:rFonts w:ascii="Calibri Light" w:eastAsia="Times New Roman" w:hAnsi="Calibri Light" w:cs="Helvetica"/>
            <w:spacing w:val="5"/>
            <w:lang w:val="en-US" w:eastAsia="de-DE"/>
          </w:rPr>
          <w:t>here</w:t>
        </w:r>
      </w:hyperlink>
      <w:r w:rsidRPr="006E1587">
        <w:rPr>
          <w:rFonts w:ascii="Calibri Light" w:eastAsia="Times New Roman" w:hAnsi="Calibri Light" w:cs="Helvetica"/>
          <w:color w:val="000000"/>
          <w:spacing w:val="5"/>
          <w:lang w:val="en-US" w:eastAsia="de-DE"/>
        </w:rPr>
        <w:t>.</w:t>
      </w:r>
    </w:p>
    <w:p w:rsidR="00F13496" w:rsidRPr="006E1587" w:rsidRDefault="00F13496" w:rsidP="00972791">
      <w:pPr>
        <w:shd w:val="clear" w:color="auto" w:fill="FFFFFF"/>
        <w:spacing w:after="0" w:line="273" w:lineRule="atLeast"/>
        <w:ind w:left="1416" w:firstLine="708"/>
        <w:rPr>
          <w:rFonts w:ascii="Calibri Light" w:eastAsia="Times New Roman" w:hAnsi="Calibri Light" w:cs="Helvetica"/>
          <w:color w:val="000000"/>
          <w:spacing w:val="5"/>
          <w:lang w:val="en-US" w:eastAsia="de-DE"/>
        </w:rPr>
      </w:pPr>
      <w:r w:rsidRPr="006E1587">
        <w:rPr>
          <w:rFonts w:ascii="Calibri Light" w:eastAsia="Times New Roman" w:hAnsi="Calibri Light" w:cs="Helvetica"/>
          <w:color w:val="000000"/>
          <w:spacing w:val="5"/>
          <w:lang w:val="en-US" w:eastAsia="de-DE"/>
        </w:rPr>
        <w:t xml:space="preserve">A PDF of the conference agenda can be found </w:t>
      </w:r>
      <w:hyperlink r:id="rId9" w:history="1">
        <w:r w:rsidRPr="006E1587">
          <w:rPr>
            <w:rStyle w:val="Hyperlink"/>
            <w:rFonts w:ascii="Calibri Light" w:eastAsia="Times New Roman" w:hAnsi="Calibri Light" w:cs="Helvetica"/>
            <w:spacing w:val="5"/>
            <w:lang w:val="en-US" w:eastAsia="de-DE"/>
          </w:rPr>
          <w:t>here.</w:t>
        </w:r>
      </w:hyperlink>
    </w:p>
    <w:p w:rsidR="00F13496" w:rsidRPr="006E1587" w:rsidRDefault="00F13496" w:rsidP="00F13496">
      <w:pPr>
        <w:shd w:val="clear" w:color="auto" w:fill="FFFFFF"/>
        <w:spacing w:after="0" w:line="273" w:lineRule="atLeast"/>
        <w:ind w:left="2124" w:hanging="2124"/>
        <w:rPr>
          <w:rFonts w:ascii="Calibri Light" w:eastAsia="Times New Roman" w:hAnsi="Calibri Light" w:cs="Helvetica"/>
          <w:color w:val="000000"/>
          <w:spacing w:val="5"/>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13496" w:rsidRPr="00EC3FC0" w:rsidTr="00912E19">
        <w:tc>
          <w:tcPr>
            <w:tcW w:w="4606" w:type="dxa"/>
          </w:tcPr>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r w:rsidRPr="006E1587">
              <w:rPr>
                <w:rFonts w:ascii="Calibri Light" w:hAnsi="Calibri Light"/>
                <w:noProof/>
                <w:lang w:val="en-US"/>
              </w:rPr>
              <w:drawing>
                <wp:inline distT="0" distB="0" distL="0" distR="0" wp14:anchorId="4386B075" wp14:editId="212C4994">
                  <wp:extent cx="742950" cy="742950"/>
                  <wp:effectExtent l="0" t="0" r="0" b="0"/>
                  <wp:docPr id="1" name="Grafik 1" descr="https://oeb.global/sites/default/files/styles/thumb_bio/public/images/speakers/imported/thumb_1504090769_nikgowingprofile_quad.jpg?itok=Cle3I3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b.global/sites/default/files/styles/thumb_bio/public/images/speakers/imported/thumb_1504090769_nikgowingprofile_quad.jpg?itok=Cle3I3g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4606" w:type="dxa"/>
          </w:tcPr>
          <w:p w:rsidR="00F13496" w:rsidRPr="006E1587" w:rsidRDefault="00F13496" w:rsidP="00912E19">
            <w:pPr>
              <w:rPr>
                <w:rFonts w:ascii="Calibri Light" w:hAnsi="Calibri Light"/>
                <w:b/>
                <w:lang w:val="en-US"/>
              </w:rPr>
            </w:pPr>
            <w:proofErr w:type="spellStart"/>
            <w:r w:rsidRPr="00F96BC2">
              <w:rPr>
                <w:rFonts w:ascii="Calibri Light" w:hAnsi="Calibri Light"/>
                <w:b/>
                <w:lang w:val="en-US"/>
              </w:rPr>
              <w:t>Nik</w:t>
            </w:r>
            <w:proofErr w:type="spellEnd"/>
            <w:r w:rsidRPr="00F96BC2">
              <w:rPr>
                <w:rFonts w:ascii="Calibri Light" w:hAnsi="Calibri Light"/>
                <w:b/>
                <w:lang w:val="en-US"/>
              </w:rPr>
              <w:t xml:space="preserve"> </w:t>
            </w:r>
            <w:proofErr w:type="spellStart"/>
            <w:r w:rsidRPr="00F96BC2">
              <w:rPr>
                <w:rFonts w:ascii="Calibri Light" w:hAnsi="Calibri Light"/>
                <w:b/>
                <w:lang w:val="en-US"/>
              </w:rPr>
              <w:t>Gowing</w:t>
            </w:r>
            <w:proofErr w:type="spellEnd"/>
          </w:p>
          <w:p w:rsidR="00F13496" w:rsidRPr="006E1587" w:rsidRDefault="00F13496" w:rsidP="00912E19">
            <w:pPr>
              <w:rPr>
                <w:rFonts w:ascii="Calibri Light" w:hAnsi="Calibri Light"/>
                <w:lang w:val="en-US"/>
              </w:rPr>
            </w:pPr>
            <w:r w:rsidRPr="006E1587">
              <w:rPr>
                <w:rFonts w:ascii="Calibri Light" w:hAnsi="Calibri Light"/>
                <w:lang w:val="en-US"/>
              </w:rPr>
              <w:t>Broadcast Journalist and Session Moderator</w:t>
            </w:r>
          </w:p>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proofErr w:type="spellStart"/>
            <w:r w:rsidRPr="006E1587">
              <w:rPr>
                <w:rFonts w:ascii="Calibri Light" w:hAnsi="Calibri Light"/>
                <w:lang w:val="en-US"/>
              </w:rPr>
              <w:t>Nik</w:t>
            </w:r>
            <w:proofErr w:type="spellEnd"/>
            <w:r w:rsidRPr="006E1587">
              <w:rPr>
                <w:rFonts w:ascii="Calibri Light" w:hAnsi="Calibri Light"/>
                <w:lang w:val="en-US"/>
              </w:rPr>
              <w:t xml:space="preserve"> </w:t>
            </w:r>
            <w:proofErr w:type="spellStart"/>
            <w:r w:rsidRPr="006E1587">
              <w:rPr>
                <w:rFonts w:ascii="Calibri Light" w:hAnsi="Calibri Light"/>
                <w:lang w:val="en-US"/>
              </w:rPr>
              <w:t>Gowing</w:t>
            </w:r>
            <w:proofErr w:type="spellEnd"/>
            <w:r w:rsidRPr="006E1587">
              <w:rPr>
                <w:rFonts w:ascii="Calibri Light" w:hAnsi="Calibri Light"/>
                <w:lang w:val="en-US"/>
              </w:rPr>
              <w:t xml:space="preserve"> was a main news presenter for the BBC’s international 24-hour news channel BBC World News 1996-2014. He presented The Hub with </w:t>
            </w:r>
            <w:proofErr w:type="spellStart"/>
            <w:r w:rsidRPr="006E1587">
              <w:rPr>
                <w:rFonts w:ascii="Calibri Light" w:hAnsi="Calibri Light"/>
                <w:lang w:val="en-US"/>
              </w:rPr>
              <w:t>Nik</w:t>
            </w:r>
            <w:proofErr w:type="spellEnd"/>
            <w:r w:rsidRPr="006E1587">
              <w:rPr>
                <w:rFonts w:ascii="Calibri Light" w:hAnsi="Calibri Light"/>
                <w:lang w:val="en-US"/>
              </w:rPr>
              <w:t xml:space="preserve"> </w:t>
            </w:r>
            <w:proofErr w:type="spellStart"/>
            <w:r w:rsidRPr="006E1587">
              <w:rPr>
                <w:rFonts w:ascii="Calibri Light" w:hAnsi="Calibri Light"/>
                <w:lang w:val="en-US"/>
              </w:rPr>
              <w:t>Gowing</w:t>
            </w:r>
            <w:proofErr w:type="spellEnd"/>
            <w:r w:rsidRPr="006E1587">
              <w:rPr>
                <w:rFonts w:ascii="Calibri Light" w:hAnsi="Calibri Light"/>
                <w:lang w:val="en-US"/>
              </w:rPr>
              <w:t xml:space="preserve">, BBC World Debates, Dateline </w:t>
            </w:r>
            <w:proofErr w:type="gramStart"/>
            <w:r w:rsidRPr="006E1587">
              <w:rPr>
                <w:rFonts w:ascii="Calibri Light" w:hAnsi="Calibri Light"/>
                <w:lang w:val="en-US"/>
              </w:rPr>
              <w:t>London ,</w:t>
            </w:r>
            <w:proofErr w:type="gramEnd"/>
            <w:r w:rsidRPr="006E1587">
              <w:rPr>
                <w:rFonts w:ascii="Calibri Light" w:hAnsi="Calibri Light"/>
                <w:lang w:val="en-US"/>
              </w:rPr>
              <w:t xml:space="preserve"> plus location coverage of major global </w:t>
            </w:r>
            <w:r w:rsidRPr="006E1587">
              <w:rPr>
                <w:rFonts w:ascii="Calibri Light" w:hAnsi="Calibri Light"/>
                <w:lang w:val="en-US"/>
              </w:rPr>
              <w:lastRenderedPageBreak/>
              <w:t xml:space="preserve">stories. In 2016 </w:t>
            </w:r>
            <w:proofErr w:type="spellStart"/>
            <w:r w:rsidRPr="006E1587">
              <w:rPr>
                <w:rFonts w:ascii="Calibri Light" w:hAnsi="Calibri Light"/>
                <w:lang w:val="en-US"/>
              </w:rPr>
              <w:t>Nik</w:t>
            </w:r>
            <w:proofErr w:type="spellEnd"/>
            <w:r w:rsidRPr="006E1587">
              <w:rPr>
                <w:rFonts w:ascii="Calibri Light" w:hAnsi="Calibri Light"/>
                <w:lang w:val="en-US"/>
              </w:rPr>
              <w:t xml:space="preserve"> </w:t>
            </w:r>
            <w:proofErr w:type="spellStart"/>
            <w:r w:rsidRPr="006E1587">
              <w:rPr>
                <w:rFonts w:ascii="Calibri Light" w:hAnsi="Calibri Light"/>
                <w:lang w:val="en-US"/>
              </w:rPr>
              <w:t>Gowing</w:t>
            </w:r>
            <w:proofErr w:type="spellEnd"/>
            <w:r w:rsidRPr="006E1587">
              <w:rPr>
                <w:rFonts w:ascii="Calibri Light" w:hAnsi="Calibri Light"/>
                <w:lang w:val="en-US"/>
              </w:rPr>
              <w:t xml:space="preserve"> co-authored interim findings of the “Thinking the Unthinkable” study. The work is currently scaling up because of global anxieties about the new pressures on leaderships. It is based on hundreds of top level confidential interviews and conversations with corporate and public service leaders, plus hundreds more conversations with the new generation of millennials.</w:t>
            </w:r>
          </w:p>
        </w:tc>
      </w:tr>
    </w:tbl>
    <w:p w:rsidR="00F13496" w:rsidRPr="006E1587" w:rsidRDefault="00F13496" w:rsidP="006E1587">
      <w:pPr>
        <w:shd w:val="clear" w:color="auto" w:fill="FFFFFF"/>
        <w:spacing w:after="240" w:line="240" w:lineRule="auto"/>
        <w:outlineLvl w:val="0"/>
        <w:rPr>
          <w:rFonts w:ascii="Calibri Light" w:eastAsia="Times New Roman" w:hAnsi="Calibri Light" w:cs="Helvetica"/>
          <w:color w:val="000000"/>
          <w:kern w:val="36"/>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13496" w:rsidRPr="00EC3FC0" w:rsidTr="00912E19">
        <w:tc>
          <w:tcPr>
            <w:tcW w:w="4606" w:type="dxa"/>
          </w:tcPr>
          <w:p w:rsidR="00F13496" w:rsidRPr="006E1587" w:rsidRDefault="00F13496" w:rsidP="00912E19">
            <w:pPr>
              <w:rPr>
                <w:rFonts w:ascii="Calibri Light" w:hAnsi="Calibri Light"/>
              </w:rPr>
            </w:pPr>
            <w:r w:rsidRPr="006E1587">
              <w:rPr>
                <w:rFonts w:ascii="Calibri Light" w:hAnsi="Calibri Light"/>
                <w:noProof/>
                <w:lang w:val="en-US"/>
              </w:rPr>
              <w:drawing>
                <wp:inline distT="0" distB="0" distL="0" distR="0" wp14:anchorId="3B0F7AC6" wp14:editId="5BE5C6C2">
                  <wp:extent cx="1028700" cy="687473"/>
                  <wp:effectExtent l="0" t="0" r="0" b="0"/>
                  <wp:docPr id="5" name="Grafik 5" descr="S:\OEB\OEB Konferenzen\Berlin 2017\Programme\Speakers\Bios and photos\Aleks Krotos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EB\OEB Konferenzen\Berlin 2017\Programme\Speakers\Bios and photos\Aleks Krotoski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849" cy="688241"/>
                          </a:xfrm>
                          <a:prstGeom prst="rect">
                            <a:avLst/>
                          </a:prstGeom>
                          <a:noFill/>
                          <a:ln>
                            <a:noFill/>
                          </a:ln>
                        </pic:spPr>
                      </pic:pic>
                    </a:graphicData>
                  </a:graphic>
                </wp:inline>
              </w:drawing>
            </w:r>
          </w:p>
          <w:p w:rsidR="00F13496" w:rsidRPr="006E1587" w:rsidRDefault="00F13496" w:rsidP="00912E19">
            <w:pPr>
              <w:rPr>
                <w:rFonts w:ascii="Calibri Light" w:hAnsi="Calibri Light"/>
              </w:rPr>
            </w:pPr>
          </w:p>
          <w:p w:rsidR="00F13496" w:rsidRPr="006E1587" w:rsidRDefault="00F13496" w:rsidP="00912E19">
            <w:pPr>
              <w:rPr>
                <w:rFonts w:ascii="Calibri Light" w:hAnsi="Calibri Light"/>
              </w:rPr>
            </w:pPr>
          </w:p>
          <w:p w:rsidR="00F13496" w:rsidRPr="006E1587" w:rsidRDefault="00F13496" w:rsidP="00912E19">
            <w:pPr>
              <w:rPr>
                <w:rFonts w:ascii="Calibri Light" w:hAnsi="Calibri Light"/>
              </w:rPr>
            </w:pPr>
          </w:p>
          <w:p w:rsidR="00F13496" w:rsidRPr="006E1587" w:rsidRDefault="00F13496" w:rsidP="00912E19">
            <w:pPr>
              <w:rPr>
                <w:rFonts w:ascii="Calibri Light" w:hAnsi="Calibri Light"/>
              </w:rPr>
            </w:pPr>
          </w:p>
          <w:p w:rsidR="00F13496" w:rsidRPr="006E1587" w:rsidRDefault="00F13496" w:rsidP="00912E19">
            <w:pPr>
              <w:rPr>
                <w:rFonts w:ascii="Calibri Light" w:hAnsi="Calibri Light"/>
              </w:rPr>
            </w:pPr>
          </w:p>
          <w:p w:rsidR="00F13496" w:rsidRPr="006E1587" w:rsidRDefault="00F13496" w:rsidP="00912E19">
            <w:pPr>
              <w:rPr>
                <w:rFonts w:ascii="Calibri Light" w:hAnsi="Calibri Light"/>
              </w:rPr>
            </w:pPr>
          </w:p>
        </w:tc>
        <w:tc>
          <w:tcPr>
            <w:tcW w:w="4606" w:type="dxa"/>
          </w:tcPr>
          <w:p w:rsidR="00F13496" w:rsidRPr="006E1587" w:rsidRDefault="00F13496" w:rsidP="00912E19">
            <w:pPr>
              <w:rPr>
                <w:rFonts w:ascii="Calibri Light" w:hAnsi="Calibri Light"/>
                <w:b/>
                <w:lang w:val="en-US"/>
              </w:rPr>
            </w:pPr>
            <w:proofErr w:type="spellStart"/>
            <w:r w:rsidRPr="006E1587">
              <w:rPr>
                <w:rFonts w:ascii="Calibri Light" w:hAnsi="Calibri Light"/>
                <w:b/>
                <w:lang w:val="en-US"/>
              </w:rPr>
              <w:t>Aleks</w:t>
            </w:r>
            <w:proofErr w:type="spellEnd"/>
            <w:r w:rsidRPr="006E1587">
              <w:rPr>
                <w:rFonts w:ascii="Calibri Light" w:hAnsi="Calibri Light"/>
                <w:b/>
                <w:lang w:val="en-US"/>
              </w:rPr>
              <w:t xml:space="preserve"> </w:t>
            </w:r>
            <w:proofErr w:type="spellStart"/>
            <w:r w:rsidRPr="006E1587">
              <w:rPr>
                <w:rFonts w:ascii="Calibri Light" w:hAnsi="Calibri Light"/>
                <w:b/>
                <w:lang w:val="en-US"/>
              </w:rPr>
              <w:t>Krotoski</w:t>
            </w:r>
            <w:proofErr w:type="spellEnd"/>
          </w:p>
          <w:p w:rsidR="00F13496" w:rsidRPr="006E1587" w:rsidRDefault="00F13496" w:rsidP="00912E19">
            <w:pPr>
              <w:rPr>
                <w:rFonts w:ascii="Calibri Light" w:hAnsi="Calibri Light"/>
                <w:lang w:val="en-US"/>
              </w:rPr>
            </w:pPr>
            <w:r w:rsidRPr="006E1587">
              <w:rPr>
                <w:rFonts w:ascii="Calibri Light" w:hAnsi="Calibri Light"/>
                <w:lang w:val="en-US"/>
              </w:rPr>
              <w:t>Social Psychologist and Broadcaster at the Guardian, UK</w:t>
            </w:r>
          </w:p>
          <w:p w:rsidR="00F13496" w:rsidRPr="006E1587" w:rsidRDefault="00F13496" w:rsidP="00912E19">
            <w:pPr>
              <w:rPr>
                <w:rFonts w:ascii="Calibri Light" w:hAnsi="Calibri Light"/>
                <w:lang w:val="en-US"/>
              </w:rPr>
            </w:pPr>
          </w:p>
          <w:p w:rsidR="00F13496" w:rsidRDefault="00F13496" w:rsidP="00912E19">
            <w:pPr>
              <w:rPr>
                <w:rFonts w:ascii="Calibri Light" w:hAnsi="Calibri Light"/>
                <w:lang w:val="en-US"/>
              </w:rPr>
            </w:pPr>
            <w:proofErr w:type="spellStart"/>
            <w:r w:rsidRPr="006E1587">
              <w:rPr>
                <w:rFonts w:ascii="Calibri Light" w:hAnsi="Calibri Light"/>
                <w:lang w:val="en-US"/>
              </w:rPr>
              <w:t>Dr</w:t>
            </w:r>
            <w:proofErr w:type="spellEnd"/>
            <w:r w:rsidRPr="006E1587">
              <w:rPr>
                <w:rFonts w:ascii="Calibri Light" w:hAnsi="Calibri Light"/>
                <w:lang w:val="en-US"/>
              </w:rPr>
              <w:t xml:space="preserve"> </w:t>
            </w:r>
            <w:proofErr w:type="spellStart"/>
            <w:r w:rsidRPr="006E1587">
              <w:rPr>
                <w:rFonts w:ascii="Calibri Light" w:hAnsi="Calibri Light"/>
                <w:lang w:val="en-US"/>
              </w:rPr>
              <w:t>Aleks</w:t>
            </w:r>
            <w:proofErr w:type="spellEnd"/>
            <w:r w:rsidRPr="006E1587">
              <w:rPr>
                <w:rFonts w:ascii="Calibri Light" w:hAnsi="Calibri Light"/>
                <w:lang w:val="en-US"/>
              </w:rPr>
              <w:t xml:space="preserve"> </w:t>
            </w:r>
            <w:proofErr w:type="spellStart"/>
            <w:r w:rsidRPr="006E1587">
              <w:rPr>
                <w:rFonts w:ascii="Calibri Light" w:hAnsi="Calibri Light"/>
                <w:lang w:val="en-US"/>
              </w:rPr>
              <w:t>Krotoski</w:t>
            </w:r>
            <w:proofErr w:type="spellEnd"/>
            <w:r w:rsidRPr="006E1587">
              <w:rPr>
                <w:rFonts w:ascii="Calibri Light" w:hAnsi="Calibri Light"/>
                <w:lang w:val="en-US"/>
              </w:rPr>
              <w:t xml:space="preserve"> is an award-winning international broadcaster, author and academic, having worked for the BBC and Channel 4, writing and presenting the landmark technology and social-science series for both radio and international television, and for The Guardian, with the </w:t>
            </w:r>
            <w:r w:rsidRPr="006E1587">
              <w:rPr>
                <w:rFonts w:ascii="Calibri Light" w:hAnsi="Calibri Light"/>
                <w:i/>
                <w:lang w:val="en-US"/>
              </w:rPr>
              <w:t>Tech Weekly podcast</w:t>
            </w:r>
            <w:r w:rsidRPr="006E1587">
              <w:rPr>
                <w:rFonts w:ascii="Calibri Light" w:hAnsi="Calibri Light"/>
                <w:lang w:val="en-US"/>
              </w:rPr>
              <w:t xml:space="preserve"> (2007-2015), </w:t>
            </w:r>
            <w:r w:rsidRPr="006E1587">
              <w:rPr>
                <w:rFonts w:ascii="Calibri Light" w:hAnsi="Calibri Light"/>
                <w:i/>
                <w:lang w:val="en-US"/>
              </w:rPr>
              <w:t>The Biggest Story In The World</w:t>
            </w:r>
            <w:r w:rsidRPr="006E1587">
              <w:rPr>
                <w:rFonts w:ascii="Calibri Light" w:hAnsi="Calibri Light"/>
                <w:lang w:val="en-US"/>
              </w:rPr>
              <w:t xml:space="preserve"> (2015), and has taken her hit weekly column from newspaper to acclaimed book (Guardian Faber, 2013). Her award-winning video series for The Guardian, “The Power of Privacy”, was produced in 2015 in 5 countries and her BBC Radio 4 series </w:t>
            </w:r>
            <w:r w:rsidRPr="006E1587">
              <w:rPr>
                <w:rFonts w:ascii="Calibri Light" w:hAnsi="Calibri Light"/>
                <w:i/>
                <w:lang w:val="en-US"/>
              </w:rPr>
              <w:t>Codes That Changed The World</w:t>
            </w:r>
            <w:r w:rsidRPr="006E1587">
              <w:rPr>
                <w:rFonts w:ascii="Calibri Light" w:hAnsi="Calibri Light"/>
                <w:lang w:val="en-US"/>
              </w:rPr>
              <w:t xml:space="preserve"> is the most requested radio series on BBC </w:t>
            </w:r>
            <w:proofErr w:type="spellStart"/>
            <w:r w:rsidRPr="006E1587">
              <w:rPr>
                <w:rFonts w:ascii="Calibri Light" w:hAnsi="Calibri Light"/>
                <w:lang w:val="en-US"/>
              </w:rPr>
              <w:t>iPlayer</w:t>
            </w:r>
            <w:proofErr w:type="spellEnd"/>
            <w:r w:rsidRPr="006E1587">
              <w:rPr>
                <w:rFonts w:ascii="Calibri Light" w:hAnsi="Calibri Light"/>
                <w:lang w:val="en-US"/>
              </w:rPr>
              <w:t>.</w:t>
            </w:r>
          </w:p>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p>
        </w:tc>
      </w:tr>
      <w:tr w:rsidR="00F13496" w:rsidRPr="00EC3FC0" w:rsidTr="00912E19">
        <w:tc>
          <w:tcPr>
            <w:tcW w:w="4606" w:type="dxa"/>
          </w:tcPr>
          <w:p w:rsidR="00F13496" w:rsidRPr="006E1587" w:rsidRDefault="00F13496" w:rsidP="00912E19">
            <w:pPr>
              <w:rPr>
                <w:rFonts w:ascii="Calibri Light" w:hAnsi="Calibri Light"/>
              </w:rPr>
            </w:pPr>
            <w:r w:rsidRPr="006E1587">
              <w:rPr>
                <w:rFonts w:ascii="Calibri Light" w:hAnsi="Calibri Light"/>
                <w:noProof/>
                <w:lang w:val="en-US"/>
              </w:rPr>
              <w:drawing>
                <wp:inline distT="0" distB="0" distL="0" distR="0" wp14:anchorId="1906EF99" wp14:editId="3A22825F">
                  <wp:extent cx="723900" cy="962482"/>
                  <wp:effectExtent l="0" t="0" r="0" b="9525"/>
                  <wp:docPr id="4" name="Grafik 4" descr="S:\OEB\OEB Konferenzen\Berlin 2017\Programme\Speakers\Bios and photos\Abigail Traf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EB\OEB Konferenzen\Berlin 2017\Programme\Speakers\Bios and photos\Abigail Traffo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235" cy="962928"/>
                          </a:xfrm>
                          <a:prstGeom prst="rect">
                            <a:avLst/>
                          </a:prstGeom>
                          <a:noFill/>
                          <a:ln>
                            <a:noFill/>
                          </a:ln>
                        </pic:spPr>
                      </pic:pic>
                    </a:graphicData>
                  </a:graphic>
                </wp:inline>
              </w:drawing>
            </w:r>
          </w:p>
        </w:tc>
        <w:tc>
          <w:tcPr>
            <w:tcW w:w="4606" w:type="dxa"/>
          </w:tcPr>
          <w:p w:rsidR="00F13496" w:rsidRPr="006E1587" w:rsidRDefault="00F13496" w:rsidP="00912E19">
            <w:pPr>
              <w:rPr>
                <w:rFonts w:ascii="Calibri Light" w:hAnsi="Calibri Light"/>
                <w:b/>
                <w:lang w:val="en-US"/>
              </w:rPr>
            </w:pPr>
            <w:r w:rsidRPr="006E1587">
              <w:rPr>
                <w:rFonts w:ascii="Calibri Light" w:hAnsi="Calibri Light"/>
                <w:b/>
                <w:lang w:val="en-US"/>
              </w:rPr>
              <w:t>Abigail Trafford</w:t>
            </w:r>
          </w:p>
          <w:p w:rsidR="00F13496" w:rsidRPr="006E1587" w:rsidRDefault="00F13496" w:rsidP="00912E19">
            <w:pPr>
              <w:rPr>
                <w:rFonts w:ascii="Calibri Light" w:hAnsi="Calibri Light"/>
                <w:lang w:val="en-US"/>
              </w:rPr>
            </w:pPr>
            <w:r w:rsidRPr="006E1587">
              <w:rPr>
                <w:rFonts w:ascii="Calibri Light" w:hAnsi="Calibri Light"/>
                <w:lang w:val="en-US"/>
              </w:rPr>
              <w:t>Author and Leader in the Movement to Fight Ageism, USA</w:t>
            </w:r>
          </w:p>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r w:rsidRPr="006E1587">
              <w:rPr>
                <w:rFonts w:ascii="Calibri Light" w:hAnsi="Calibri Light"/>
                <w:lang w:val="en-US"/>
              </w:rPr>
              <w:t>Abigail Trafford, an award-winning journalist and bestselling author, focusses on longevity and the impact of longer—healthier—lives on society and politics. A former columnist and health editor at The Washington Post, she was a journalism fellow at the Harvard School of Public Health and the International Longevity Center in New York, and a visiting scholar at the Center on Longevity at Stanford University. The author of Crazy Time, My Time and As Time Goes By, she lives in Boston, MA.</w:t>
            </w:r>
          </w:p>
          <w:p w:rsidR="00F13496" w:rsidRPr="006E1587" w:rsidRDefault="00F13496" w:rsidP="00912E19">
            <w:pPr>
              <w:rPr>
                <w:rFonts w:ascii="Calibri Light" w:hAnsi="Calibri Light"/>
                <w:lang w:val="en-US"/>
              </w:rPr>
            </w:pPr>
          </w:p>
        </w:tc>
      </w:tr>
      <w:tr w:rsidR="00F13496" w:rsidRPr="00EC3FC0" w:rsidTr="00912E19">
        <w:tc>
          <w:tcPr>
            <w:tcW w:w="4606" w:type="dxa"/>
          </w:tcPr>
          <w:p w:rsidR="00F13496" w:rsidRPr="006E1587" w:rsidRDefault="00F13496" w:rsidP="00912E19">
            <w:pPr>
              <w:rPr>
                <w:rFonts w:ascii="Calibri Light" w:hAnsi="Calibri Light"/>
                <w:lang w:val="en-US"/>
              </w:rPr>
            </w:pPr>
            <w:r w:rsidRPr="006E1587">
              <w:rPr>
                <w:rFonts w:ascii="Calibri Light" w:hAnsi="Calibri Light"/>
                <w:noProof/>
                <w:lang w:val="en-US"/>
              </w:rPr>
              <w:drawing>
                <wp:inline distT="0" distB="0" distL="0" distR="0" wp14:anchorId="58F03C6B" wp14:editId="134AC0C5">
                  <wp:extent cx="628650" cy="838676"/>
                  <wp:effectExtent l="0" t="0" r="0" b="0"/>
                  <wp:docPr id="6" name="Grafik 6" descr="S:\OEB\OEB Konferenzen\Berlin 2017\Programme\Speakers\Bios and photos\Pasi Sahl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EB\OEB Konferenzen\Berlin 2017\Programme\Speakers\Bios and photos\Pasi Sahlber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28435" cy="838389"/>
                          </a:xfrm>
                          <a:prstGeom prst="rect">
                            <a:avLst/>
                          </a:prstGeom>
                          <a:noFill/>
                          <a:ln>
                            <a:noFill/>
                          </a:ln>
                        </pic:spPr>
                      </pic:pic>
                    </a:graphicData>
                  </a:graphic>
                </wp:inline>
              </w:drawing>
            </w:r>
          </w:p>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p>
        </w:tc>
        <w:tc>
          <w:tcPr>
            <w:tcW w:w="4606" w:type="dxa"/>
          </w:tcPr>
          <w:p w:rsidR="00F13496" w:rsidRPr="006E1587" w:rsidRDefault="00F13496" w:rsidP="00912E19">
            <w:pPr>
              <w:rPr>
                <w:rFonts w:ascii="Calibri Light" w:hAnsi="Calibri Light"/>
                <w:b/>
                <w:lang w:val="en-US"/>
              </w:rPr>
            </w:pPr>
            <w:proofErr w:type="spellStart"/>
            <w:r w:rsidRPr="006E1587">
              <w:rPr>
                <w:rFonts w:ascii="Calibri Light" w:hAnsi="Calibri Light"/>
                <w:b/>
                <w:lang w:val="en-US"/>
              </w:rPr>
              <w:t>Pasi</w:t>
            </w:r>
            <w:proofErr w:type="spellEnd"/>
            <w:r w:rsidRPr="006E1587">
              <w:rPr>
                <w:rFonts w:ascii="Calibri Light" w:hAnsi="Calibri Light"/>
                <w:b/>
                <w:lang w:val="en-US"/>
              </w:rPr>
              <w:t xml:space="preserve"> </w:t>
            </w:r>
            <w:proofErr w:type="spellStart"/>
            <w:r w:rsidRPr="006E1587">
              <w:rPr>
                <w:rFonts w:ascii="Calibri Light" w:hAnsi="Calibri Light"/>
                <w:b/>
                <w:lang w:val="en-US"/>
              </w:rPr>
              <w:t>Sahlberg</w:t>
            </w:r>
            <w:proofErr w:type="spellEnd"/>
          </w:p>
          <w:p w:rsidR="00F13496" w:rsidRPr="006E1587" w:rsidRDefault="00F13496" w:rsidP="00912E19">
            <w:pPr>
              <w:rPr>
                <w:rFonts w:ascii="Calibri Light" w:hAnsi="Calibri Light"/>
                <w:lang w:val="en-US"/>
              </w:rPr>
            </w:pPr>
            <w:r w:rsidRPr="006E1587">
              <w:rPr>
                <w:rFonts w:ascii="Calibri Light" w:hAnsi="Calibri Light"/>
                <w:lang w:val="en-US"/>
              </w:rPr>
              <w:t xml:space="preserve">Educator, Author and </w:t>
            </w:r>
            <w:proofErr w:type="spellStart"/>
            <w:r w:rsidRPr="006E1587">
              <w:rPr>
                <w:rFonts w:ascii="Calibri Light" w:hAnsi="Calibri Light"/>
                <w:lang w:val="en-US"/>
              </w:rPr>
              <w:t>Changemaker</w:t>
            </w:r>
            <w:proofErr w:type="spellEnd"/>
            <w:r w:rsidRPr="006E1587">
              <w:rPr>
                <w:rFonts w:ascii="Calibri Light" w:hAnsi="Calibri Light"/>
                <w:lang w:val="en-US"/>
              </w:rPr>
              <w:t>, Finland</w:t>
            </w:r>
          </w:p>
          <w:p w:rsidR="00F13496" w:rsidRPr="006E1587" w:rsidRDefault="00F13496" w:rsidP="00912E19">
            <w:pPr>
              <w:rPr>
                <w:rFonts w:ascii="Calibri Light" w:hAnsi="Calibri Light"/>
                <w:lang w:val="en-US"/>
              </w:rPr>
            </w:pPr>
          </w:p>
          <w:p w:rsidR="00F13496" w:rsidRPr="006E1587" w:rsidRDefault="00F13496" w:rsidP="00912E19">
            <w:pPr>
              <w:rPr>
                <w:rFonts w:ascii="Calibri Light" w:hAnsi="Calibri Light"/>
                <w:lang w:val="en-US"/>
              </w:rPr>
            </w:pPr>
            <w:proofErr w:type="spellStart"/>
            <w:r w:rsidRPr="006E1587">
              <w:rPr>
                <w:rFonts w:ascii="Calibri Light" w:hAnsi="Calibri Light"/>
                <w:lang w:val="en-US"/>
              </w:rPr>
              <w:t>Pasi</w:t>
            </w:r>
            <w:proofErr w:type="spellEnd"/>
            <w:r w:rsidRPr="006E1587">
              <w:rPr>
                <w:rFonts w:ascii="Calibri Light" w:hAnsi="Calibri Light"/>
                <w:lang w:val="en-US"/>
              </w:rPr>
              <w:t xml:space="preserve"> has worked as schoolteacher, teacher educator, researcher, and policy advisor in Finland and has studied education systems and reforms around the world. His book </w:t>
            </w:r>
            <w:r w:rsidRPr="006E1587">
              <w:rPr>
                <w:rFonts w:ascii="Calibri Light" w:hAnsi="Calibri Light"/>
                <w:i/>
                <w:lang w:val="en-US"/>
              </w:rPr>
              <w:t>Finnish Lessons 2.0: What Can the World Learn from Educational Change in Finland</w:t>
            </w:r>
            <w:r w:rsidRPr="006E1587">
              <w:rPr>
                <w:rFonts w:ascii="Calibri Light" w:hAnsi="Calibri Light"/>
                <w:lang w:val="en-US"/>
              </w:rPr>
              <w:t xml:space="preserve"> won the 2013 </w:t>
            </w:r>
            <w:proofErr w:type="spellStart"/>
            <w:r w:rsidRPr="006E1587">
              <w:rPr>
                <w:rFonts w:ascii="Calibri Light" w:hAnsi="Calibri Light"/>
                <w:lang w:val="en-US"/>
              </w:rPr>
              <w:lastRenderedPageBreak/>
              <w:t>Grawemeyer</w:t>
            </w:r>
            <w:proofErr w:type="spellEnd"/>
            <w:r w:rsidRPr="006E1587">
              <w:rPr>
                <w:rFonts w:ascii="Calibri Light" w:hAnsi="Calibri Light"/>
                <w:lang w:val="en-US"/>
              </w:rPr>
              <w:t xml:space="preserve"> Award for an idea that has potential to change the world. He is also a recipient of the 2012 Education Award in Finland, the 2014 Robert Owen Award in Scotland, the 2016 Lego Prize, and Rockefeller Foundation Bellagio Resident Fellowship in 2017. He is a former director general at the Finland’s Ministry of Education and a visiting Professor of Practice at Harvard University’s Graduate School of Education. </w:t>
            </w:r>
          </w:p>
        </w:tc>
      </w:tr>
    </w:tbl>
    <w:p w:rsidR="00F13496" w:rsidRPr="006E1587" w:rsidRDefault="00F13496" w:rsidP="00F13496">
      <w:pPr>
        <w:rPr>
          <w:rFonts w:ascii="Calibri Light" w:hAnsi="Calibri Light"/>
          <w:lang w:val="en-US"/>
        </w:rPr>
      </w:pPr>
    </w:p>
    <w:p w:rsidR="00972791" w:rsidRDefault="00972791" w:rsidP="00972791">
      <w:pPr>
        <w:tabs>
          <w:tab w:val="left" w:pos="3615"/>
        </w:tabs>
        <w:spacing w:after="0" w:line="240" w:lineRule="auto"/>
        <w:rPr>
          <w:rFonts w:ascii="Calibri Light" w:eastAsia="Times New Roman" w:hAnsi="Calibri Light" w:cs="Helvetica"/>
          <w:lang w:val="en-US" w:eastAsia="de-DE"/>
        </w:rPr>
      </w:pPr>
    </w:p>
    <w:p w:rsidR="00EC3FC0" w:rsidRDefault="00EC3FC0" w:rsidP="00972791">
      <w:pPr>
        <w:tabs>
          <w:tab w:val="left" w:pos="3615"/>
        </w:tabs>
        <w:spacing w:after="0" w:line="240" w:lineRule="auto"/>
        <w:rPr>
          <w:rFonts w:ascii="Calibri Light" w:eastAsia="Times New Roman" w:hAnsi="Calibri Light" w:cs="Helvetica"/>
          <w:lang w:val="en-US" w:eastAsia="de-DE"/>
        </w:rPr>
      </w:pPr>
    </w:p>
    <w:p w:rsidR="00EC3FC0" w:rsidRDefault="00EC3FC0">
      <w:pPr>
        <w:rPr>
          <w:rFonts w:ascii="Calibri Light" w:eastAsia="Times New Roman" w:hAnsi="Calibri Light" w:cs="Helvetica"/>
          <w:lang w:val="en-US" w:eastAsia="de-DE"/>
        </w:rPr>
      </w:pPr>
      <w:r>
        <w:rPr>
          <w:rFonts w:ascii="Calibri Light" w:eastAsia="Times New Roman" w:hAnsi="Calibri Light" w:cs="Helvetica"/>
          <w:lang w:val="en-US" w:eastAsia="de-DE"/>
        </w:rPr>
        <w:br w:type="page"/>
      </w:r>
    </w:p>
    <w:p w:rsidR="00EC3FC0" w:rsidRPr="00AA6D87" w:rsidRDefault="00EC3FC0" w:rsidP="00EC3FC0">
      <w:pPr>
        <w:shd w:val="clear" w:color="auto" w:fill="FFFFFF"/>
        <w:spacing w:after="0" w:line="273" w:lineRule="atLeast"/>
        <w:jc w:val="center"/>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648" w:lineRule="atLeast"/>
        <w:outlineLvl w:val="0"/>
        <w:rPr>
          <w:rFonts w:ascii="Calibri Light" w:eastAsia="Times New Roman" w:hAnsi="Calibri Light" w:cs="Helvetica"/>
          <w:color w:val="000000"/>
          <w:kern w:val="36"/>
          <w:lang w:val="en-US" w:eastAsia="de-DE"/>
        </w:rPr>
      </w:pPr>
      <w:r>
        <w:rPr>
          <w:rFonts w:ascii="Arial" w:hAnsi="Arial" w:cs="Arial"/>
          <w:noProof/>
          <w:sz w:val="16"/>
          <w:lang w:val="en-US"/>
        </w:rPr>
        <w:drawing>
          <wp:inline distT="0" distB="0" distL="0" distR="0" wp14:anchorId="7E02DDB4" wp14:editId="4F003601">
            <wp:extent cx="6645910" cy="1637268"/>
            <wp:effectExtent l="0" t="0" r="2540" b="1270"/>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637268"/>
                    </a:xfrm>
                    <a:prstGeom prst="rect">
                      <a:avLst/>
                    </a:prstGeom>
                  </pic:spPr>
                </pic:pic>
              </a:graphicData>
            </a:graphic>
          </wp:inline>
        </w:drawing>
      </w:r>
    </w:p>
    <w:p w:rsidR="00EC3FC0" w:rsidRPr="00AA6D87" w:rsidRDefault="00EC3FC0" w:rsidP="00EC3FC0">
      <w:pPr>
        <w:shd w:val="clear" w:color="auto" w:fill="FFFFFF"/>
        <w:spacing w:after="0" w:line="648" w:lineRule="atLeast"/>
        <w:outlineLvl w:val="0"/>
        <w:rPr>
          <w:rFonts w:ascii="Calibri Light" w:eastAsia="Times New Roman" w:hAnsi="Calibri Light" w:cs="Helvetica"/>
          <w:color w:val="000000"/>
          <w:kern w:val="36"/>
          <w:lang w:val="en-US" w:eastAsia="de-DE"/>
        </w:rPr>
      </w:pPr>
      <w:r>
        <w:rPr>
          <w:rFonts w:ascii="Calibri Light" w:eastAsia="Times New Roman" w:hAnsi="Calibri Light" w:cs="Helvetica"/>
          <w:color w:val="000000"/>
          <w:kern w:val="36"/>
          <w:lang w:val="en-US" w:eastAsia="de-DE"/>
        </w:rPr>
        <w:t>Plenary Title</w:t>
      </w:r>
      <w:r>
        <w:rPr>
          <w:rFonts w:ascii="Calibri Light" w:eastAsia="Times New Roman" w:hAnsi="Calibri Light" w:cs="Helvetica"/>
          <w:color w:val="000000"/>
          <w:kern w:val="36"/>
          <w:lang w:val="en-US" w:eastAsia="de-DE"/>
        </w:rPr>
        <w:tab/>
      </w:r>
      <w:r>
        <w:rPr>
          <w:rFonts w:ascii="Calibri Light" w:eastAsia="Times New Roman" w:hAnsi="Calibri Light" w:cs="Helvetica"/>
          <w:color w:val="000000"/>
          <w:kern w:val="36"/>
          <w:lang w:val="en-US" w:eastAsia="de-DE"/>
        </w:rPr>
        <w:tab/>
      </w:r>
      <w:r w:rsidRPr="00FB4092">
        <w:rPr>
          <w:rFonts w:ascii="Calibri Light" w:eastAsia="Times New Roman" w:hAnsi="Calibri Light" w:cs="Helvetica"/>
          <w:b/>
          <w:color w:val="000000"/>
          <w:kern w:val="36"/>
          <w:lang w:val="en-US" w:eastAsia="de-DE"/>
        </w:rPr>
        <w:t xml:space="preserve">Getting Ready for More Agency </w:t>
      </w:r>
      <w:r w:rsidRPr="00AA6D87">
        <w:rPr>
          <w:rFonts w:ascii="Calibri Light" w:eastAsia="Times New Roman" w:hAnsi="Calibri Light" w:cs="Helvetica"/>
          <w:color w:val="000000"/>
          <w:kern w:val="36"/>
          <w:lang w:val="en-US" w:eastAsia="de-DE"/>
        </w:rPr>
        <w:t xml:space="preserve"> </w:t>
      </w: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Date and Time</w:t>
      </w:r>
      <w:r>
        <w:rPr>
          <w:rFonts w:ascii="Calibri Light" w:eastAsia="Times New Roman" w:hAnsi="Calibri Light" w:cs="Helvetica"/>
          <w:color w:val="000000"/>
          <w:spacing w:val="5"/>
          <w:lang w:val="en-US" w:eastAsia="de-DE"/>
        </w:rPr>
        <w:tab/>
      </w:r>
      <w:r>
        <w:rPr>
          <w:rFonts w:ascii="Calibri Light" w:eastAsia="Times New Roman" w:hAnsi="Calibri Light" w:cs="Helvetica"/>
          <w:color w:val="000000"/>
          <w:spacing w:val="5"/>
          <w:lang w:val="en-US" w:eastAsia="de-DE"/>
        </w:rPr>
        <w:tab/>
        <w:t>Friday, Dec 8,</w:t>
      </w:r>
      <w:r w:rsidRPr="00AA6D87">
        <w:rPr>
          <w:rFonts w:ascii="Calibri Light" w:eastAsia="Times New Roman" w:hAnsi="Calibri Light" w:cs="Helvetica"/>
          <w:color w:val="000000"/>
          <w:spacing w:val="5"/>
          <w:lang w:val="en-US" w:eastAsia="de-DE"/>
        </w:rPr>
        <w:t xml:space="preserve"> </w:t>
      </w:r>
      <w:r>
        <w:rPr>
          <w:rFonts w:ascii="Calibri Light" w:eastAsia="Times New Roman" w:hAnsi="Calibri Light" w:cs="Helvetica"/>
          <w:color w:val="000000"/>
          <w:spacing w:val="5"/>
          <w:lang w:val="en-US" w:eastAsia="de-DE"/>
        </w:rPr>
        <w:t>09:30 </w:t>
      </w:r>
      <w:r w:rsidRPr="00AA6D87">
        <w:rPr>
          <w:rFonts w:ascii="Calibri Light" w:eastAsia="Times New Roman" w:hAnsi="Calibri Light" w:cs="Helvetica"/>
          <w:color w:val="000000"/>
          <w:spacing w:val="5"/>
          <w:lang w:val="en-US" w:eastAsia="de-DE"/>
        </w:rPr>
        <w:t>– 11:00   </w:t>
      </w: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Location</w:t>
      </w:r>
      <w:r>
        <w:rPr>
          <w:rFonts w:ascii="Calibri Light" w:eastAsia="Times New Roman" w:hAnsi="Calibri Light" w:cs="Helvetica"/>
          <w:color w:val="000000"/>
          <w:spacing w:val="5"/>
          <w:lang w:val="en-US" w:eastAsia="de-DE"/>
        </w:rPr>
        <w:tab/>
      </w:r>
      <w:r>
        <w:rPr>
          <w:rFonts w:ascii="Calibri Light" w:eastAsia="Times New Roman" w:hAnsi="Calibri Light" w:cs="Helvetica"/>
          <w:color w:val="000000"/>
          <w:spacing w:val="5"/>
          <w:lang w:val="en-US" w:eastAsia="de-DE"/>
        </w:rPr>
        <w:tab/>
        <w:t>Room Potsdam 1</w:t>
      </w: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lang w:val="en-US" w:eastAsia="de-DE"/>
        </w:rPr>
      </w:pPr>
      <w:r>
        <w:rPr>
          <w:rFonts w:ascii="Calibri Light" w:eastAsia="Times New Roman" w:hAnsi="Calibri Light" w:cs="Helvetica"/>
          <w:color w:val="000000"/>
          <w:lang w:val="en-US" w:eastAsia="de-DE"/>
        </w:rPr>
        <w:t>Plenary Outline</w:t>
      </w:r>
      <w:r>
        <w:rPr>
          <w:rFonts w:ascii="Calibri Light" w:eastAsia="Times New Roman" w:hAnsi="Calibri Light" w:cs="Helvetica"/>
          <w:color w:val="000000"/>
          <w:lang w:val="en-US" w:eastAsia="de-DE"/>
        </w:rPr>
        <w:tab/>
        <w:t>“</w:t>
      </w:r>
      <w:r w:rsidRPr="00FB4092">
        <w:rPr>
          <w:rFonts w:ascii="Calibri Light" w:eastAsia="Times New Roman" w:hAnsi="Calibri Light" w:cs="Helvetica"/>
          <w:color w:val="000000"/>
          <w:lang w:val="en-US" w:eastAsia="de-DE"/>
        </w:rPr>
        <w:t>Business, education and society all need to be ready for action in a new world. And being ready for action means being ready to adapt – quickly, fundamentally and often. How should a school, an institution or a learner change to keep pace with new technologies and economic turbulence? How will schools, colleges and universities redefine their “service delivery” for tomorrow’s “consumers” or “customers” of education? Are schools, colleges and universities agile enough? Is the flexibility of education more relevant to the needs of the future than the discipline of training? Are today’s education systems flexible enough? Do current policies offer adequate guidelines to implement change? Are today’s virtual platforms, physical establishments and educators ready to adapt for the demands of tomorrow? Join this panel for different views on h</w:t>
      </w:r>
      <w:r>
        <w:rPr>
          <w:rFonts w:ascii="Calibri Light" w:eastAsia="Times New Roman" w:hAnsi="Calibri Light" w:cs="Helvetica"/>
          <w:color w:val="000000"/>
          <w:lang w:val="en-US" w:eastAsia="de-DE"/>
        </w:rPr>
        <w:t>ow learning can and must change”</w:t>
      </w: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lang w:val="en-US" w:eastAsia="de-DE"/>
        </w:rPr>
      </w:pP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Format</w:t>
      </w:r>
      <w:r>
        <w:rPr>
          <w:rFonts w:ascii="Calibri Light" w:eastAsia="Times New Roman" w:hAnsi="Calibri Light" w:cs="Helvetica"/>
          <w:color w:val="000000"/>
          <w:spacing w:val="5"/>
          <w:lang w:val="en-US" w:eastAsia="de-DE"/>
        </w:rPr>
        <w:tab/>
        <w:t>The aim of this</w:t>
      </w:r>
      <w:r w:rsidRPr="0058317B">
        <w:rPr>
          <w:rFonts w:ascii="Calibri Light" w:eastAsia="Times New Roman" w:hAnsi="Calibri Light" w:cs="Helvetica"/>
          <w:color w:val="000000"/>
          <w:spacing w:val="5"/>
          <w:lang w:val="en-US" w:eastAsia="de-DE"/>
        </w:rPr>
        <w:t xml:space="preserve"> P</w:t>
      </w:r>
      <w:r>
        <w:rPr>
          <w:rFonts w:ascii="Calibri Light" w:eastAsia="Times New Roman" w:hAnsi="Calibri Light" w:cs="Helvetica"/>
          <w:color w:val="000000"/>
          <w:spacing w:val="5"/>
          <w:lang w:val="en-US" w:eastAsia="de-DE"/>
        </w:rPr>
        <w:t xml:space="preserve">lenary which will include 3 keynote presentations of about 25 min in length is to </w:t>
      </w:r>
      <w:r w:rsidRPr="006F4B40">
        <w:rPr>
          <w:rFonts w:ascii="Calibri Light" w:eastAsia="Times New Roman" w:hAnsi="Calibri Light" w:cs="Helvetica"/>
          <w:color w:val="000000"/>
          <w:spacing w:val="5"/>
          <w:lang w:val="en-US" w:eastAsia="de-DE"/>
        </w:rPr>
        <w:t xml:space="preserve">help set the tone for the </w:t>
      </w:r>
      <w:r>
        <w:rPr>
          <w:rFonts w:ascii="Calibri Light" w:eastAsia="Times New Roman" w:hAnsi="Calibri Light" w:cs="Helvetica"/>
          <w:color w:val="000000"/>
          <w:spacing w:val="5"/>
          <w:lang w:val="en-US" w:eastAsia="de-DE"/>
        </w:rPr>
        <w:t xml:space="preserve">second day of the conference. We hope it will motivate, educate and engage all our participants coming from different sectors and countries. Suggested timings are: </w:t>
      </w:r>
      <w:r w:rsidRPr="00EB7E98">
        <w:rPr>
          <w:rFonts w:ascii="Calibri Light" w:eastAsia="Times New Roman" w:hAnsi="Calibri Light" w:cs="Helvetica"/>
          <w:color w:val="000000"/>
          <w:spacing w:val="5"/>
          <w:lang w:val="en-US" w:eastAsia="de-DE"/>
        </w:rPr>
        <w:t xml:space="preserve">Ada </w:t>
      </w:r>
      <w:proofErr w:type="spellStart"/>
      <w:r w:rsidRPr="00EB7E98">
        <w:rPr>
          <w:rFonts w:ascii="Calibri Light" w:eastAsia="Times New Roman" w:hAnsi="Calibri Light" w:cs="Helvetica"/>
          <w:color w:val="000000"/>
          <w:spacing w:val="5"/>
          <w:lang w:val="en-US" w:eastAsia="de-DE"/>
        </w:rPr>
        <w:t>Pellert</w:t>
      </w:r>
      <w:proofErr w:type="spellEnd"/>
      <w:r>
        <w:rPr>
          <w:rFonts w:ascii="Calibri Light" w:eastAsia="Times New Roman" w:hAnsi="Calibri Light" w:cs="Helvetica"/>
          <w:color w:val="000000"/>
          <w:spacing w:val="5"/>
          <w:lang w:val="en-US" w:eastAsia="de-DE"/>
        </w:rPr>
        <w:t>, offering welcoming remarks (</w:t>
      </w:r>
      <w:r w:rsidRPr="00EB7E98">
        <w:rPr>
          <w:rFonts w:ascii="Calibri Light" w:eastAsia="Times New Roman" w:hAnsi="Calibri Light" w:cs="Helvetica"/>
          <w:color w:val="000000"/>
          <w:spacing w:val="5"/>
          <w:lang w:val="en-US" w:eastAsia="de-DE"/>
        </w:rPr>
        <w:t>5 min</w:t>
      </w:r>
      <w:r>
        <w:rPr>
          <w:rFonts w:ascii="Calibri Light" w:eastAsia="Times New Roman" w:hAnsi="Calibri Light" w:cs="Helvetica"/>
          <w:color w:val="000000"/>
          <w:spacing w:val="5"/>
          <w:lang w:val="en-US" w:eastAsia="de-DE"/>
        </w:rPr>
        <w:t xml:space="preserve">), </w:t>
      </w:r>
      <w:r w:rsidRPr="00EB7E98">
        <w:rPr>
          <w:rFonts w:ascii="Calibri Light" w:eastAsia="Times New Roman" w:hAnsi="Calibri Light" w:cs="Helvetica"/>
          <w:color w:val="000000"/>
          <w:spacing w:val="5"/>
          <w:lang w:val="en-US" w:eastAsia="de-DE"/>
        </w:rPr>
        <w:t>Lauren</w:t>
      </w:r>
      <w:r>
        <w:rPr>
          <w:rFonts w:ascii="Calibri Light" w:eastAsia="Times New Roman" w:hAnsi="Calibri Light" w:cs="Helvetica"/>
          <w:color w:val="000000"/>
          <w:spacing w:val="5"/>
          <w:lang w:val="en-US" w:eastAsia="de-DE"/>
        </w:rPr>
        <w:t xml:space="preserve"> </w:t>
      </w:r>
      <w:proofErr w:type="spellStart"/>
      <w:r>
        <w:rPr>
          <w:rFonts w:ascii="Calibri Light" w:eastAsia="Times New Roman" w:hAnsi="Calibri Light" w:cs="Helvetica"/>
          <w:color w:val="000000"/>
          <w:spacing w:val="5"/>
          <w:lang w:val="en-US" w:eastAsia="de-DE"/>
        </w:rPr>
        <w:t>Herckis</w:t>
      </w:r>
      <w:proofErr w:type="spellEnd"/>
      <w:r>
        <w:rPr>
          <w:rFonts w:ascii="Calibri Light" w:eastAsia="Times New Roman" w:hAnsi="Calibri Light" w:cs="Helvetica"/>
          <w:color w:val="000000"/>
          <w:spacing w:val="5"/>
          <w:lang w:val="en-US" w:eastAsia="de-DE"/>
        </w:rPr>
        <w:t xml:space="preserve">, presenting </w:t>
      </w:r>
      <w:r w:rsidRPr="00EB7E98">
        <w:rPr>
          <w:rFonts w:ascii="Calibri Light" w:eastAsia="Times New Roman" w:hAnsi="Calibri Light" w:cs="Helvetica"/>
          <w:color w:val="000000"/>
          <w:spacing w:val="5"/>
          <w:lang w:val="en-US" w:eastAsia="de-DE"/>
        </w:rPr>
        <w:t xml:space="preserve">The Paces of Change </w:t>
      </w:r>
      <w:r>
        <w:rPr>
          <w:rFonts w:ascii="Calibri Light" w:eastAsia="Times New Roman" w:hAnsi="Calibri Light" w:cs="Helvetica"/>
          <w:color w:val="000000"/>
          <w:spacing w:val="5"/>
          <w:lang w:val="en-US" w:eastAsia="de-DE"/>
        </w:rPr>
        <w:t xml:space="preserve">(25 min), </w:t>
      </w:r>
      <w:r w:rsidRPr="00EB7E98">
        <w:rPr>
          <w:rFonts w:ascii="Calibri Light" w:eastAsia="Times New Roman" w:hAnsi="Calibri Light" w:cs="Helvetica"/>
          <w:color w:val="000000"/>
          <w:spacing w:val="5"/>
          <w:lang w:val="en-US" w:eastAsia="de-DE"/>
        </w:rPr>
        <w:t>Sanjay</w:t>
      </w:r>
      <w:r>
        <w:rPr>
          <w:rFonts w:ascii="Calibri Light" w:eastAsia="Times New Roman" w:hAnsi="Calibri Light" w:cs="Helvetica"/>
          <w:color w:val="000000"/>
          <w:spacing w:val="5"/>
          <w:lang w:val="en-US" w:eastAsia="de-DE"/>
        </w:rPr>
        <w:t xml:space="preserve"> </w:t>
      </w:r>
      <w:proofErr w:type="spellStart"/>
      <w:r>
        <w:rPr>
          <w:rFonts w:ascii="Calibri Light" w:eastAsia="Times New Roman" w:hAnsi="Calibri Light" w:cs="Helvetica"/>
          <w:color w:val="000000"/>
          <w:spacing w:val="5"/>
          <w:lang w:val="en-US" w:eastAsia="de-DE"/>
        </w:rPr>
        <w:t>Sarma</w:t>
      </w:r>
      <w:proofErr w:type="spellEnd"/>
      <w:r w:rsidRPr="00EB7E98">
        <w:rPr>
          <w:rFonts w:ascii="Calibri Light" w:eastAsia="Times New Roman" w:hAnsi="Calibri Light" w:cs="Helvetica"/>
          <w:color w:val="000000"/>
          <w:spacing w:val="5"/>
          <w:lang w:val="en-US" w:eastAsia="de-DE"/>
        </w:rPr>
        <w:t xml:space="preserve"> </w:t>
      </w:r>
      <w:r>
        <w:rPr>
          <w:rFonts w:ascii="Calibri Light" w:eastAsia="Times New Roman" w:hAnsi="Calibri Light" w:cs="Helvetica"/>
          <w:color w:val="000000"/>
          <w:spacing w:val="5"/>
          <w:lang w:val="en-US" w:eastAsia="de-DE"/>
        </w:rPr>
        <w:t xml:space="preserve">presenting </w:t>
      </w:r>
      <w:r w:rsidRPr="00EB7E98">
        <w:rPr>
          <w:rFonts w:ascii="Calibri Light" w:eastAsia="Times New Roman" w:hAnsi="Calibri Light" w:cs="Helvetica"/>
          <w:color w:val="000000"/>
          <w:spacing w:val="5"/>
          <w:lang w:val="en-US" w:eastAsia="de-DE"/>
        </w:rPr>
        <w:t xml:space="preserve">The New Age of Learning </w:t>
      </w:r>
      <w:r>
        <w:rPr>
          <w:rFonts w:ascii="Calibri Light" w:eastAsia="Times New Roman" w:hAnsi="Calibri Light" w:cs="Helvetica"/>
          <w:color w:val="000000"/>
          <w:spacing w:val="5"/>
          <w:lang w:val="en-US" w:eastAsia="de-DE"/>
        </w:rPr>
        <w:t xml:space="preserve">(25 minutes), </w:t>
      </w:r>
      <w:r w:rsidRPr="00EB7E98">
        <w:rPr>
          <w:rFonts w:ascii="Calibri Light" w:eastAsia="Times New Roman" w:hAnsi="Calibri Light" w:cs="Helvetica"/>
          <w:color w:val="000000"/>
          <w:spacing w:val="5"/>
          <w:lang w:val="en-US" w:eastAsia="de-DE"/>
        </w:rPr>
        <w:t>Andrew</w:t>
      </w:r>
      <w:r>
        <w:rPr>
          <w:rFonts w:ascii="Calibri Light" w:eastAsia="Times New Roman" w:hAnsi="Calibri Light" w:cs="Helvetica"/>
          <w:color w:val="000000"/>
          <w:spacing w:val="5"/>
          <w:lang w:val="en-US" w:eastAsia="de-DE"/>
        </w:rPr>
        <w:t xml:space="preserve"> Keen, presenting How to Fix the Future (25 minutes), </w:t>
      </w:r>
      <w:r w:rsidRPr="00EB7E98">
        <w:rPr>
          <w:rFonts w:ascii="Calibri Light" w:eastAsia="Times New Roman" w:hAnsi="Calibri Light" w:cs="Helvetica"/>
          <w:color w:val="000000"/>
          <w:spacing w:val="5"/>
          <w:lang w:val="en-US" w:eastAsia="de-DE"/>
        </w:rPr>
        <w:t xml:space="preserve">Ada </w:t>
      </w:r>
      <w:proofErr w:type="spellStart"/>
      <w:r w:rsidRPr="00EB7E98">
        <w:rPr>
          <w:rFonts w:ascii="Calibri Light" w:eastAsia="Times New Roman" w:hAnsi="Calibri Light" w:cs="Helvetica"/>
          <w:color w:val="000000"/>
          <w:spacing w:val="5"/>
          <w:lang w:val="en-US" w:eastAsia="de-DE"/>
        </w:rPr>
        <w:t>Pellert</w:t>
      </w:r>
      <w:proofErr w:type="spellEnd"/>
      <w:r>
        <w:rPr>
          <w:rFonts w:ascii="Calibri Light" w:eastAsia="Times New Roman" w:hAnsi="Calibri Light" w:cs="Helvetica"/>
          <w:color w:val="000000"/>
          <w:spacing w:val="5"/>
          <w:lang w:val="en-US" w:eastAsia="de-DE"/>
        </w:rPr>
        <w:t>, offering closing remarks (5 minutes).</w:t>
      </w:r>
    </w:p>
    <w:p w:rsidR="00EC3FC0" w:rsidRDefault="00EC3FC0" w:rsidP="00EC3FC0">
      <w:pPr>
        <w:shd w:val="clear" w:color="auto" w:fill="FFFFFF"/>
        <w:spacing w:after="0" w:line="273" w:lineRule="atLeast"/>
        <w:ind w:left="2124"/>
        <w:rPr>
          <w:rFonts w:ascii="Calibri Light" w:eastAsia="Times New Roman" w:hAnsi="Calibri Light" w:cs="Helvetica"/>
          <w:color w:val="000000"/>
          <w:spacing w:val="5"/>
          <w:lang w:val="en-US" w:eastAsia="de-DE"/>
        </w:rPr>
      </w:pPr>
    </w:p>
    <w:p w:rsidR="00EC3FC0" w:rsidRPr="006F4B4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Audience</w:t>
      </w:r>
      <w:r w:rsidRPr="0058317B">
        <w:rPr>
          <w:rFonts w:ascii="Calibri Light" w:eastAsia="Times New Roman" w:hAnsi="Calibri Light" w:cs="Helvetica"/>
          <w:color w:val="000000"/>
          <w:spacing w:val="5"/>
          <w:lang w:val="en-US" w:eastAsia="de-DE"/>
        </w:rPr>
        <w:t xml:space="preserve"> </w:t>
      </w:r>
      <w:r>
        <w:rPr>
          <w:rFonts w:ascii="Calibri Light" w:eastAsia="Times New Roman" w:hAnsi="Calibri Light" w:cs="Helvetica"/>
          <w:color w:val="000000"/>
          <w:spacing w:val="5"/>
          <w:lang w:val="en-US" w:eastAsia="de-DE"/>
        </w:rPr>
        <w:tab/>
      </w:r>
      <w:r w:rsidRPr="006F4B40">
        <w:rPr>
          <w:rFonts w:ascii="Calibri Light" w:eastAsia="Times New Roman" w:hAnsi="Calibri Light" w:cs="Helvetica"/>
          <w:color w:val="000000"/>
          <w:spacing w:val="5"/>
          <w:lang w:val="en-US" w:eastAsia="de-DE"/>
        </w:rPr>
        <w:t>Every year, OEB Global attracts over 2,300 participants from more than 90 countries worldwide, making it the most comprehensive annual meeting place for technology-supported learning and training professionals from the corporate, education and public service sectors. Participants include e-learning directors, chief learning officers, corporate training managers, senior staff from government departments and deans, directors and researchers from the higher education sector to name but a few. Leading suppliers and providers also take part, exhibiting in an extensive area for social and professional networking, and a number of networking events are held at and around the exhibition stands.</w:t>
      </w:r>
    </w:p>
    <w:p w:rsidR="00EC3FC0" w:rsidRPr="006F4B4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sidRPr="006F4B40">
        <w:rPr>
          <w:rFonts w:ascii="Calibri Light" w:eastAsia="Times New Roman" w:hAnsi="Calibri Light" w:cs="Helvetica"/>
          <w:color w:val="000000"/>
          <w:spacing w:val="5"/>
          <w:lang w:val="en-US" w:eastAsia="de-DE"/>
        </w:rPr>
        <w:t> </w:t>
      </w: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sidRPr="006F4B40">
        <w:rPr>
          <w:rFonts w:ascii="Calibri Light" w:eastAsia="Times New Roman" w:hAnsi="Calibri Light" w:cs="Helvetica"/>
          <w:color w:val="000000"/>
          <w:spacing w:val="5"/>
          <w:lang w:val="en-US" w:eastAsia="de-DE"/>
        </w:rPr>
        <w:t xml:space="preserve">                </w:t>
      </w:r>
      <w:r>
        <w:rPr>
          <w:rFonts w:ascii="Calibri Light" w:eastAsia="Times New Roman" w:hAnsi="Calibri Light" w:cs="Helvetica"/>
          <w:color w:val="000000"/>
          <w:spacing w:val="5"/>
          <w:lang w:val="en-US" w:eastAsia="de-DE"/>
        </w:rPr>
        <w:tab/>
      </w:r>
      <w:r w:rsidRPr="006F4B40">
        <w:rPr>
          <w:rFonts w:ascii="Calibri Light" w:eastAsia="Times New Roman" w:hAnsi="Calibri Light" w:cs="Helvetica"/>
          <w:color w:val="000000"/>
          <w:spacing w:val="5"/>
          <w:lang w:val="en-US" w:eastAsia="de-DE"/>
        </w:rPr>
        <w:t>Detailed information about the make-up of the inter-</w:t>
      </w:r>
      <w:proofErr w:type="spellStart"/>
      <w:r w:rsidRPr="006F4B40">
        <w:rPr>
          <w:rFonts w:ascii="Calibri Light" w:eastAsia="Times New Roman" w:hAnsi="Calibri Light" w:cs="Helvetica"/>
          <w:color w:val="000000"/>
          <w:spacing w:val="5"/>
          <w:lang w:val="en-US" w:eastAsia="de-DE"/>
        </w:rPr>
        <w:t>sectoral</w:t>
      </w:r>
      <w:proofErr w:type="spellEnd"/>
      <w:r w:rsidRPr="006F4B40">
        <w:rPr>
          <w:rFonts w:ascii="Calibri Light" w:eastAsia="Times New Roman" w:hAnsi="Calibri Light" w:cs="Helvetica"/>
          <w:color w:val="000000"/>
          <w:spacing w:val="5"/>
          <w:lang w:val="en-US" w:eastAsia="de-DE"/>
        </w:rPr>
        <w:t xml:space="preserve"> and international audience can be found </w:t>
      </w:r>
      <w:hyperlink r:id="rId14" w:history="1">
        <w:r w:rsidRPr="006F4B40">
          <w:rPr>
            <w:rStyle w:val="Hyperlink"/>
            <w:rFonts w:ascii="Calibri Light" w:eastAsia="Times New Roman" w:hAnsi="Calibri Light" w:cs="Helvetica"/>
            <w:spacing w:val="5"/>
            <w:lang w:val="en-US" w:eastAsia="de-DE"/>
          </w:rPr>
          <w:t>here</w:t>
        </w:r>
      </w:hyperlink>
      <w:r w:rsidRPr="006F4B40">
        <w:rPr>
          <w:rFonts w:ascii="Calibri Light" w:eastAsia="Times New Roman" w:hAnsi="Calibri Light" w:cs="Helvetica"/>
          <w:color w:val="000000"/>
          <w:spacing w:val="5"/>
          <w:lang w:val="en-US" w:eastAsia="de-DE"/>
        </w:rPr>
        <w:t>.</w:t>
      </w:r>
    </w:p>
    <w:p w:rsidR="00EC3FC0" w:rsidRDefault="00EC3FC0" w:rsidP="00EC3FC0">
      <w:pPr>
        <w:shd w:val="clear" w:color="auto" w:fill="FFFFFF"/>
        <w:spacing w:after="0" w:line="273" w:lineRule="atLeast"/>
        <w:ind w:left="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 xml:space="preserve">Information about our overall 2017 theme, Learning Uncertainty, can be found in the quick facts sheet </w:t>
      </w:r>
      <w:hyperlink r:id="rId15" w:history="1">
        <w:r w:rsidRPr="00EC663A">
          <w:rPr>
            <w:rStyle w:val="Hyperlink"/>
            <w:rFonts w:ascii="Calibri Light" w:eastAsia="Times New Roman" w:hAnsi="Calibri Light" w:cs="Helvetica"/>
            <w:spacing w:val="5"/>
            <w:lang w:val="en-US" w:eastAsia="de-DE"/>
          </w:rPr>
          <w:t>here</w:t>
        </w:r>
      </w:hyperlink>
      <w:r w:rsidRPr="00EC663A">
        <w:rPr>
          <w:rFonts w:ascii="Calibri Light" w:eastAsia="Times New Roman" w:hAnsi="Calibri Light" w:cs="Helvetica"/>
          <w:color w:val="000000"/>
          <w:spacing w:val="5"/>
          <w:lang w:val="en-US" w:eastAsia="de-DE"/>
        </w:rPr>
        <w:t>.</w:t>
      </w:r>
    </w:p>
    <w:p w:rsidR="00EC3FC0" w:rsidRDefault="00EC3FC0" w:rsidP="00EC3FC0">
      <w:pPr>
        <w:shd w:val="clear" w:color="auto" w:fill="FFFFFF"/>
        <w:spacing w:after="0" w:line="273" w:lineRule="atLeast"/>
        <w:ind w:left="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 xml:space="preserve">A PDF of the conference agenda can be found </w:t>
      </w:r>
      <w:hyperlink r:id="rId16" w:history="1">
        <w:r w:rsidRPr="00EC663A">
          <w:rPr>
            <w:rStyle w:val="Hyperlink"/>
            <w:rFonts w:ascii="Calibri Light" w:eastAsia="Times New Roman" w:hAnsi="Calibri Light" w:cs="Helvetica"/>
            <w:spacing w:val="5"/>
            <w:lang w:val="en-US" w:eastAsia="de-DE"/>
          </w:rPr>
          <w:t>here.</w:t>
        </w:r>
      </w:hyperlink>
    </w:p>
    <w:p w:rsidR="00EC3FC0" w:rsidRPr="00EC663A"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3FC0" w:rsidRPr="00EC3FC0" w:rsidTr="006B6CFF">
        <w:trPr>
          <w:trHeight w:val="2984"/>
        </w:trPr>
        <w:tc>
          <w:tcPr>
            <w:tcW w:w="4606" w:type="dxa"/>
          </w:tcPr>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Pr>
                <w:noProof/>
                <w:lang w:val="en-US"/>
              </w:rPr>
              <w:drawing>
                <wp:inline distT="0" distB="0" distL="0" distR="0" wp14:anchorId="7EC83705" wp14:editId="61F3C548">
                  <wp:extent cx="800100" cy="800100"/>
                  <wp:effectExtent l="0" t="0" r="0" b="0"/>
                  <wp:docPr id="9" name="Grafik 9" descr="https://oeb.global/sites/default/files/styles/thumb_bio/public/images/speakers/imported/thumb_1510664704_ada-pellert_quad_0.jpg?itok=685Eq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eb.global/sites/default/files/styles/thumb_bio/public/images/speakers/imported/thumb_1510664704_ada-pellert_quad_0.jpg?itok=685EqB8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4606" w:type="dxa"/>
          </w:tcPr>
          <w:p w:rsidR="00EC3FC0" w:rsidRDefault="00EC3FC0" w:rsidP="006B6CFF">
            <w:pPr>
              <w:rPr>
                <w:rFonts w:ascii="Calibri Light" w:hAnsi="Calibri Light"/>
                <w:b/>
                <w:lang w:val="en-US"/>
              </w:rPr>
            </w:pPr>
            <w:r w:rsidRPr="00FB4092">
              <w:rPr>
                <w:rFonts w:ascii="Calibri Light" w:hAnsi="Calibri Light"/>
                <w:b/>
                <w:lang w:val="en-US"/>
              </w:rPr>
              <w:t xml:space="preserve">Ada </w:t>
            </w:r>
            <w:proofErr w:type="spellStart"/>
            <w:r w:rsidRPr="00FB4092">
              <w:rPr>
                <w:rFonts w:ascii="Calibri Light" w:hAnsi="Calibri Light"/>
                <w:b/>
                <w:lang w:val="en-US"/>
              </w:rPr>
              <w:t>Pellert</w:t>
            </w:r>
            <w:proofErr w:type="spellEnd"/>
          </w:p>
          <w:p w:rsidR="00EC3FC0" w:rsidRPr="00FB4092" w:rsidRDefault="00EC3FC0" w:rsidP="006B6CFF">
            <w:pPr>
              <w:rPr>
                <w:rFonts w:ascii="Calibri Light" w:hAnsi="Calibri Light"/>
                <w:lang w:val="en-US"/>
              </w:rPr>
            </w:pPr>
            <w:r>
              <w:rPr>
                <w:rFonts w:ascii="Calibri Light" w:hAnsi="Calibri Light"/>
                <w:lang w:val="en-US"/>
              </w:rPr>
              <w:t xml:space="preserve">Rector of the </w:t>
            </w:r>
            <w:proofErr w:type="spellStart"/>
            <w:r w:rsidRPr="00FB4092">
              <w:rPr>
                <w:rFonts w:ascii="Calibri Light" w:hAnsi="Calibri Light"/>
                <w:lang w:val="en-US"/>
              </w:rPr>
              <w:t>FernUniversität</w:t>
            </w:r>
            <w:proofErr w:type="spellEnd"/>
            <w:r w:rsidRPr="00FB4092">
              <w:rPr>
                <w:rFonts w:ascii="Calibri Light" w:hAnsi="Calibri Light"/>
                <w:lang w:val="en-US"/>
              </w:rPr>
              <w:t xml:space="preserve"> in Hagen</w:t>
            </w:r>
            <w:r>
              <w:rPr>
                <w:rFonts w:ascii="Calibri Light" w:hAnsi="Calibri Light"/>
                <w:lang w:val="en-US"/>
              </w:rPr>
              <w:t>, Chairperson of the Plenary</w:t>
            </w:r>
          </w:p>
          <w:p w:rsidR="00EC3FC0" w:rsidRPr="00FB4092" w:rsidRDefault="00EC3FC0" w:rsidP="006B6CFF">
            <w:pPr>
              <w:rPr>
                <w:rFonts w:ascii="Calibri Light" w:hAnsi="Calibri Light"/>
                <w:lang w:val="en-US"/>
              </w:rPr>
            </w:pPr>
          </w:p>
          <w:p w:rsidR="00EC3FC0" w:rsidRDefault="00EC3FC0" w:rsidP="006B6CFF">
            <w:pPr>
              <w:rPr>
                <w:rFonts w:ascii="Calibri Light" w:hAnsi="Calibri Light"/>
                <w:lang w:val="en-US"/>
              </w:rPr>
            </w:pPr>
            <w:r w:rsidRPr="00FB4092">
              <w:rPr>
                <w:rFonts w:ascii="Calibri Light" w:hAnsi="Calibri Light"/>
                <w:lang w:val="en-US"/>
              </w:rPr>
              <w:t xml:space="preserve">Prof. Dr. Ada </w:t>
            </w:r>
            <w:proofErr w:type="spellStart"/>
            <w:r w:rsidRPr="00FB4092">
              <w:rPr>
                <w:rFonts w:ascii="Calibri Light" w:hAnsi="Calibri Light"/>
                <w:lang w:val="en-US"/>
              </w:rPr>
              <w:t>Pellert</w:t>
            </w:r>
            <w:proofErr w:type="spellEnd"/>
            <w:r>
              <w:rPr>
                <w:rFonts w:ascii="Calibri Light" w:hAnsi="Calibri Light"/>
                <w:lang w:val="en-US"/>
              </w:rPr>
              <w:t>, economist, has been the Rec</w:t>
            </w:r>
            <w:r w:rsidRPr="00FB4092">
              <w:rPr>
                <w:rFonts w:ascii="Calibri Light" w:hAnsi="Calibri Light"/>
                <w:lang w:val="en-US"/>
              </w:rPr>
              <w:t xml:space="preserve">tor of the </w:t>
            </w:r>
            <w:r>
              <w:rPr>
                <w:rFonts w:ascii="Calibri Light" w:hAnsi="Calibri Light"/>
                <w:lang w:val="en-US"/>
              </w:rPr>
              <w:t xml:space="preserve">University of Hagen since March 2016. With about </w:t>
            </w:r>
            <w:r w:rsidRPr="00FB4092">
              <w:rPr>
                <w:rFonts w:ascii="Calibri Light" w:hAnsi="Calibri Light"/>
                <w:lang w:val="en-US"/>
              </w:rPr>
              <w:t>76,000 st</w:t>
            </w:r>
            <w:r>
              <w:rPr>
                <w:rFonts w:ascii="Calibri Light" w:hAnsi="Calibri Light"/>
                <w:lang w:val="en-US"/>
              </w:rPr>
              <w:t xml:space="preserve">udents, it </w:t>
            </w:r>
            <w:r w:rsidRPr="00FB4092">
              <w:rPr>
                <w:rFonts w:ascii="Calibri Light" w:hAnsi="Calibri Light"/>
                <w:lang w:val="en-US"/>
              </w:rPr>
              <w:t>is the only state-maintained distance teaching university in the German</w:t>
            </w:r>
            <w:r>
              <w:rPr>
                <w:rFonts w:ascii="Calibri Light" w:hAnsi="Calibri Light"/>
                <w:lang w:val="en-US"/>
              </w:rPr>
              <w:t>-speaking countries and regions,</w:t>
            </w:r>
            <w:r w:rsidRPr="00FB4092">
              <w:rPr>
                <w:rFonts w:ascii="Calibri Light" w:hAnsi="Calibri Light"/>
                <w:lang w:val="en-US"/>
              </w:rPr>
              <w:t xml:space="preserve"> offer</w:t>
            </w:r>
            <w:r>
              <w:rPr>
                <w:rFonts w:ascii="Calibri Light" w:hAnsi="Calibri Light"/>
                <w:lang w:val="en-US"/>
              </w:rPr>
              <w:t>ing</w:t>
            </w:r>
            <w:r w:rsidRPr="00FB4092">
              <w:rPr>
                <w:rFonts w:ascii="Calibri Light" w:hAnsi="Calibri Light"/>
                <w:lang w:val="en-US"/>
              </w:rPr>
              <w:t xml:space="preserve"> a real alternative to on-campus studies with high-quality final degrees (B</w:t>
            </w:r>
            <w:r>
              <w:rPr>
                <w:rFonts w:ascii="Calibri Light" w:hAnsi="Calibri Light"/>
                <w:lang w:val="en-US"/>
              </w:rPr>
              <w:t>achelor, Master and Doctorate) and a focus to support</w:t>
            </w:r>
            <w:r w:rsidRPr="00FB4092">
              <w:rPr>
                <w:rFonts w:ascii="Calibri Light" w:hAnsi="Calibri Light"/>
                <w:lang w:val="en-US"/>
              </w:rPr>
              <w:t xml:space="preserve"> lifelong learning.</w:t>
            </w:r>
            <w:r>
              <w:rPr>
                <w:rFonts w:ascii="Calibri Light" w:hAnsi="Calibri Light"/>
                <w:lang w:val="en-US"/>
              </w:rPr>
              <w:t xml:space="preserve"> </w:t>
            </w:r>
          </w:p>
          <w:p w:rsidR="00EC3FC0" w:rsidRDefault="00EC3FC0" w:rsidP="006B6CFF">
            <w:pPr>
              <w:rPr>
                <w:rFonts w:ascii="Calibri Light" w:hAnsi="Calibri Light"/>
                <w:lang w:val="en-US"/>
              </w:rPr>
            </w:pPr>
          </w:p>
          <w:p w:rsidR="00EC3FC0" w:rsidRPr="001F73E7" w:rsidRDefault="00EC3FC0" w:rsidP="006B6CFF">
            <w:pPr>
              <w:rPr>
                <w:rFonts w:ascii="Calibri Light" w:hAnsi="Calibri Light"/>
                <w:lang w:val="en-US"/>
              </w:rPr>
            </w:pPr>
            <w:r>
              <w:rPr>
                <w:rFonts w:ascii="Calibri Light" w:hAnsi="Calibri Light"/>
                <w:lang w:val="en-US"/>
              </w:rPr>
              <w:t xml:space="preserve">Ada </w:t>
            </w:r>
            <w:proofErr w:type="spellStart"/>
            <w:r>
              <w:rPr>
                <w:rFonts w:ascii="Calibri Light" w:hAnsi="Calibri Light"/>
                <w:lang w:val="en-US"/>
              </w:rPr>
              <w:t>Pellert</w:t>
            </w:r>
            <w:proofErr w:type="spellEnd"/>
            <w:r>
              <w:rPr>
                <w:rFonts w:ascii="Calibri Light" w:hAnsi="Calibri Light"/>
                <w:lang w:val="en-US"/>
              </w:rPr>
              <w:t xml:space="preserve"> has held a variety of positions, including management roles, in the distance and e-learning landscape. She is currently serving as </w:t>
            </w:r>
            <w:r w:rsidRPr="001F73E7">
              <w:rPr>
                <w:rFonts w:ascii="Calibri Light" w:hAnsi="Calibri Light"/>
                <w:lang w:val="en-US"/>
              </w:rPr>
              <w:t>chairperson</w:t>
            </w:r>
            <w:r>
              <w:rPr>
                <w:rFonts w:ascii="Calibri Light" w:hAnsi="Calibri Light"/>
                <w:lang w:val="en-US"/>
              </w:rPr>
              <w:t xml:space="preserve"> of the board of a collaborative initiative on </w:t>
            </w:r>
            <w:proofErr w:type="spellStart"/>
            <w:r>
              <w:rPr>
                <w:rFonts w:ascii="Calibri Light" w:hAnsi="Calibri Light"/>
                <w:lang w:val="en-US"/>
              </w:rPr>
              <w:t>Digitisation</w:t>
            </w:r>
            <w:proofErr w:type="spellEnd"/>
            <w:r>
              <w:rPr>
                <w:rFonts w:ascii="Calibri Light" w:hAnsi="Calibri Light"/>
                <w:lang w:val="en-US"/>
              </w:rPr>
              <w:t xml:space="preserve"> of 41 HE institutions in Germany, the </w:t>
            </w:r>
            <w:r w:rsidRPr="006F4B40">
              <w:rPr>
                <w:rFonts w:ascii="Calibri Light" w:hAnsi="Calibri Light"/>
                <w:lang w:val="en-US"/>
              </w:rPr>
              <w:t>DH-NRW</w:t>
            </w:r>
            <w:r>
              <w:rPr>
                <w:rFonts w:ascii="Calibri Light" w:hAnsi="Calibri Light"/>
                <w:lang w:val="en-US"/>
              </w:rPr>
              <w:t>.</w:t>
            </w:r>
            <w:r w:rsidRPr="001F73E7">
              <w:rPr>
                <w:rFonts w:ascii="Calibri Light" w:hAnsi="Calibri Light"/>
                <w:lang w:val="en-US"/>
              </w:rPr>
              <w:t xml:space="preserve"> </w:t>
            </w:r>
          </w:p>
        </w:tc>
      </w:tr>
    </w:tbl>
    <w:p w:rsidR="00EC3FC0" w:rsidRPr="001F73E7" w:rsidRDefault="00EC3FC0" w:rsidP="00EC3FC0">
      <w:pPr>
        <w:shd w:val="clear" w:color="auto" w:fill="FFFFFF"/>
        <w:spacing w:after="345" w:line="336" w:lineRule="atLeast"/>
        <w:rPr>
          <w:rFonts w:ascii="Calibri Light" w:eastAsia="Times New Roman" w:hAnsi="Calibri Light" w:cs="Helvetica"/>
          <w:color w:val="000000"/>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3FC0" w:rsidRPr="00EC3FC0" w:rsidTr="006B6CFF">
        <w:tc>
          <w:tcPr>
            <w:tcW w:w="4606" w:type="dxa"/>
          </w:tcPr>
          <w:p w:rsidR="00EC3FC0" w:rsidRPr="00AA6D87" w:rsidRDefault="00EC3FC0" w:rsidP="006B6CFF">
            <w:pPr>
              <w:rPr>
                <w:rFonts w:ascii="Calibri Light" w:hAnsi="Calibri Light"/>
                <w:lang w:val="en-US"/>
              </w:rPr>
            </w:pPr>
            <w:r>
              <w:rPr>
                <w:noProof/>
                <w:lang w:val="en-US"/>
              </w:rPr>
              <w:drawing>
                <wp:inline distT="0" distB="0" distL="0" distR="0" wp14:anchorId="1A99A9D1" wp14:editId="14147784">
                  <wp:extent cx="809625" cy="647700"/>
                  <wp:effectExtent l="0" t="0" r="9525" b="0"/>
                  <wp:docPr id="3" name="Grafik 1" descr="C:\Users\Julia\Desktop\Lauren Herc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esktop\Lauren Hercki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1170" cy="648936"/>
                          </a:xfrm>
                          <a:prstGeom prst="rect">
                            <a:avLst/>
                          </a:prstGeom>
                          <a:noFill/>
                          <a:ln>
                            <a:noFill/>
                          </a:ln>
                        </pic:spPr>
                      </pic:pic>
                    </a:graphicData>
                  </a:graphic>
                </wp:inline>
              </w:drawing>
            </w:r>
          </w:p>
          <w:p w:rsidR="00EC3FC0" w:rsidRPr="00AA6D87" w:rsidRDefault="00EC3FC0" w:rsidP="006B6CFF">
            <w:pPr>
              <w:rPr>
                <w:rFonts w:ascii="Calibri Light" w:hAnsi="Calibri Light"/>
                <w:lang w:val="en-US"/>
              </w:rPr>
            </w:pPr>
          </w:p>
        </w:tc>
        <w:tc>
          <w:tcPr>
            <w:tcW w:w="4606" w:type="dxa"/>
          </w:tcPr>
          <w:p w:rsidR="00EC3FC0" w:rsidRPr="00FB4092" w:rsidRDefault="00EC3FC0" w:rsidP="006B6CFF">
            <w:pPr>
              <w:rPr>
                <w:rFonts w:ascii="Calibri Light" w:hAnsi="Calibri Light"/>
                <w:b/>
                <w:lang w:val="en-US"/>
              </w:rPr>
            </w:pPr>
            <w:r w:rsidRPr="00FB4092">
              <w:rPr>
                <w:rFonts w:ascii="Calibri Light" w:hAnsi="Calibri Light"/>
                <w:b/>
                <w:lang w:val="en-US"/>
              </w:rPr>
              <w:t xml:space="preserve">Lauren </w:t>
            </w:r>
            <w:proofErr w:type="spellStart"/>
            <w:r w:rsidRPr="00FB4092">
              <w:rPr>
                <w:rFonts w:ascii="Calibri Light" w:hAnsi="Calibri Light"/>
                <w:b/>
                <w:lang w:val="en-US"/>
              </w:rPr>
              <w:t>Herckis</w:t>
            </w:r>
            <w:proofErr w:type="spellEnd"/>
          </w:p>
          <w:p w:rsidR="00EC3FC0" w:rsidRPr="00FB4092" w:rsidRDefault="00EC3FC0" w:rsidP="006B6CFF">
            <w:pPr>
              <w:rPr>
                <w:rFonts w:ascii="Calibri Light" w:hAnsi="Calibri Light"/>
                <w:lang w:val="en-US"/>
              </w:rPr>
            </w:pPr>
            <w:r w:rsidRPr="00FB4092">
              <w:rPr>
                <w:rFonts w:ascii="Calibri Light" w:hAnsi="Calibri Light"/>
                <w:lang w:val="en-US"/>
              </w:rPr>
              <w:t xml:space="preserve">Anthropologist </w:t>
            </w:r>
            <w:proofErr w:type="spellStart"/>
            <w:r w:rsidRPr="00FB4092">
              <w:rPr>
                <w:rFonts w:ascii="Calibri Light" w:hAnsi="Calibri Light"/>
                <w:lang w:val="en-US"/>
              </w:rPr>
              <w:t>Specialising</w:t>
            </w:r>
            <w:proofErr w:type="spellEnd"/>
            <w:r w:rsidRPr="00FB4092">
              <w:rPr>
                <w:rFonts w:ascii="Calibri Light" w:hAnsi="Calibri Light"/>
                <w:lang w:val="en-US"/>
              </w:rPr>
              <w:t xml:space="preserve"> in Faculty Culture and the Use of Technology at Carnegie Mellon University, USA</w:t>
            </w:r>
          </w:p>
          <w:p w:rsidR="00EC3FC0" w:rsidRPr="00FB4092"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sidRPr="00FB4092">
              <w:rPr>
                <w:rFonts w:ascii="Calibri Light" w:hAnsi="Calibri Light"/>
                <w:lang w:val="en-US"/>
              </w:rPr>
              <w:t xml:space="preserve">Lauren </w:t>
            </w:r>
            <w:proofErr w:type="spellStart"/>
            <w:r w:rsidRPr="00FB4092">
              <w:rPr>
                <w:rFonts w:ascii="Calibri Light" w:hAnsi="Calibri Light"/>
                <w:lang w:val="en-US"/>
              </w:rPr>
              <w:t>Herckis</w:t>
            </w:r>
            <w:proofErr w:type="spellEnd"/>
            <w:r w:rsidRPr="00FB4092">
              <w:rPr>
                <w:rFonts w:ascii="Calibri Light" w:hAnsi="Calibri Light"/>
                <w:lang w:val="en-US"/>
              </w:rPr>
              <w:t xml:space="preserve"> is an anthropologist at Carnegie Mellon University with appointments in the Dietrich College of Humanities and Social Sciences and the Human-Computer Interaction Institute in the School of Computer science. Her research in Latin America interrogates assumptions about cultural heterogeneity in the context of long-term urban growth, and highlights the ways that social networks dynamically impact technical choices and the development of informal economies. Under the aegis of Carnegie Mellon's Simon Initiative, Dr. </w:t>
            </w:r>
            <w:proofErr w:type="spellStart"/>
            <w:r w:rsidRPr="00FB4092">
              <w:rPr>
                <w:rFonts w:ascii="Calibri Light" w:hAnsi="Calibri Light"/>
                <w:lang w:val="en-US"/>
              </w:rPr>
              <w:t>Herckis</w:t>
            </w:r>
            <w:proofErr w:type="spellEnd"/>
            <w:r w:rsidRPr="00FB4092">
              <w:rPr>
                <w:rFonts w:ascii="Calibri Light" w:hAnsi="Calibri Light"/>
                <w:lang w:val="en-US"/>
              </w:rPr>
              <w:t>' current projects explore the intersection of campus culture, technological change, and effective teaching at the college level. Her research informs policymaking, shapes the development of learning technologies, and illuminates aspects of organizational culture and policy which affect teaching practice</w:t>
            </w:r>
          </w:p>
        </w:tc>
      </w:tr>
      <w:tr w:rsidR="00EC3FC0" w:rsidRPr="00EC3FC0" w:rsidTr="006B6CFF">
        <w:tc>
          <w:tcPr>
            <w:tcW w:w="4606" w:type="dxa"/>
          </w:tcPr>
          <w:p w:rsidR="00EC3FC0" w:rsidRPr="00AA6D87" w:rsidRDefault="00EC3FC0" w:rsidP="006B6CFF">
            <w:pPr>
              <w:rPr>
                <w:rFonts w:ascii="Calibri Light" w:hAnsi="Calibri Light"/>
                <w:lang w:val="en-US"/>
              </w:rPr>
            </w:pPr>
          </w:p>
          <w:p w:rsidR="00EC3FC0" w:rsidRPr="00FB4092" w:rsidRDefault="00EC3FC0" w:rsidP="006B6CFF">
            <w:pPr>
              <w:rPr>
                <w:rFonts w:ascii="Calibri Light" w:hAnsi="Calibri Light"/>
                <w:noProof/>
                <w:lang w:val="en-US" w:eastAsia="de-DE"/>
              </w:rPr>
            </w:pPr>
          </w:p>
          <w:p w:rsidR="00EC3FC0" w:rsidRPr="00FB4092" w:rsidRDefault="00EC3FC0" w:rsidP="006B6CFF">
            <w:pPr>
              <w:rPr>
                <w:rFonts w:ascii="Calibri Light" w:hAnsi="Calibri Light"/>
                <w:noProof/>
                <w:lang w:val="en-US" w:eastAsia="de-DE"/>
              </w:rPr>
            </w:pPr>
          </w:p>
          <w:p w:rsidR="00EC3FC0" w:rsidRPr="00AA6D87" w:rsidRDefault="00EC3FC0" w:rsidP="006B6CFF">
            <w:pPr>
              <w:rPr>
                <w:rFonts w:ascii="Calibri Light" w:hAnsi="Calibri Light"/>
                <w:lang w:val="en-US"/>
              </w:rPr>
            </w:pPr>
            <w:r>
              <w:rPr>
                <w:rFonts w:eastAsia="Times New Roman" w:cs="Helvetica"/>
                <w:noProof/>
                <w:color w:val="000000"/>
                <w:lang w:val="en-US"/>
              </w:rPr>
              <w:drawing>
                <wp:inline distT="0" distB="0" distL="0" distR="0" wp14:anchorId="7039CC75" wp14:editId="7465859C">
                  <wp:extent cx="946182" cy="628650"/>
                  <wp:effectExtent l="0" t="0" r="6350" b="0"/>
                  <wp:docPr id="7" name="Grafik 5" descr="S:\OEB\OEB Konferenzen\Berlin 2017\Programme\Speakers\Bios and photos\Sanjay S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EB\OEB Konferenzen\Berlin 2017\Programme\Speakers\Bios and photos\Sanjay Sarm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182" cy="628650"/>
                          </a:xfrm>
                          <a:prstGeom prst="rect">
                            <a:avLst/>
                          </a:prstGeom>
                          <a:noFill/>
                          <a:ln>
                            <a:noFill/>
                          </a:ln>
                        </pic:spPr>
                      </pic:pic>
                    </a:graphicData>
                  </a:graphic>
                </wp:inline>
              </w:drawing>
            </w:r>
          </w:p>
        </w:tc>
        <w:tc>
          <w:tcPr>
            <w:tcW w:w="4606" w:type="dxa"/>
          </w:tcPr>
          <w:p w:rsidR="00EC3FC0" w:rsidRDefault="00EC3FC0" w:rsidP="006B6CFF">
            <w:pPr>
              <w:rPr>
                <w:rFonts w:ascii="Calibri Light" w:hAnsi="Calibri Light"/>
                <w:b/>
                <w:lang w:val="en-US"/>
              </w:rPr>
            </w:pPr>
          </w:p>
          <w:p w:rsidR="00EC3FC0" w:rsidRDefault="00EC3FC0" w:rsidP="006B6CFF">
            <w:pPr>
              <w:rPr>
                <w:rFonts w:ascii="Calibri Light" w:hAnsi="Calibri Light"/>
                <w:b/>
                <w:lang w:val="en-US"/>
              </w:rPr>
            </w:pPr>
          </w:p>
          <w:p w:rsidR="00EC3FC0" w:rsidRDefault="00EC3FC0" w:rsidP="006B6CFF">
            <w:pPr>
              <w:rPr>
                <w:rFonts w:ascii="Calibri Light" w:hAnsi="Calibri Light"/>
                <w:b/>
                <w:lang w:val="en-US"/>
              </w:rPr>
            </w:pPr>
          </w:p>
          <w:p w:rsidR="00EC3FC0" w:rsidRPr="00FB4092" w:rsidRDefault="00EC3FC0" w:rsidP="006B6CFF">
            <w:pPr>
              <w:rPr>
                <w:rFonts w:ascii="Calibri Light" w:hAnsi="Calibri Light"/>
                <w:b/>
                <w:lang w:val="en-US"/>
              </w:rPr>
            </w:pPr>
            <w:r w:rsidRPr="00FB4092">
              <w:rPr>
                <w:rFonts w:ascii="Calibri Light" w:hAnsi="Calibri Light"/>
                <w:b/>
                <w:lang w:val="en-US"/>
              </w:rPr>
              <w:t xml:space="preserve">Sanjay </w:t>
            </w:r>
            <w:proofErr w:type="spellStart"/>
            <w:r w:rsidRPr="00FB4092">
              <w:rPr>
                <w:rFonts w:ascii="Calibri Light" w:hAnsi="Calibri Light"/>
                <w:b/>
                <w:lang w:val="en-US"/>
              </w:rPr>
              <w:t>Sarma</w:t>
            </w:r>
            <w:proofErr w:type="spellEnd"/>
          </w:p>
          <w:p w:rsidR="00EC3FC0" w:rsidRPr="00FB4092" w:rsidRDefault="00EC3FC0" w:rsidP="006B6CFF">
            <w:pPr>
              <w:rPr>
                <w:rFonts w:ascii="Calibri Light" w:hAnsi="Calibri Light"/>
                <w:lang w:val="en-US"/>
              </w:rPr>
            </w:pPr>
            <w:r w:rsidRPr="00FB4092">
              <w:rPr>
                <w:rFonts w:ascii="Calibri Light" w:hAnsi="Calibri Light"/>
                <w:lang w:val="en-US"/>
              </w:rPr>
              <w:t>Vice President for Open Learning at Massachusetts Institute of Technology, USA</w:t>
            </w:r>
          </w:p>
          <w:p w:rsidR="00EC3FC0" w:rsidRPr="00FB4092" w:rsidRDefault="00EC3FC0" w:rsidP="006B6CFF">
            <w:pPr>
              <w:rPr>
                <w:rFonts w:ascii="Calibri Light" w:hAnsi="Calibri Light"/>
                <w:lang w:val="en-US"/>
              </w:rPr>
            </w:pPr>
          </w:p>
          <w:p w:rsidR="00EC3FC0" w:rsidRPr="009B00D0" w:rsidRDefault="00EC3FC0" w:rsidP="006B6CFF">
            <w:pPr>
              <w:rPr>
                <w:rFonts w:ascii="Calibri Light" w:hAnsi="Calibri Light"/>
                <w:lang w:val="en-GB"/>
              </w:rPr>
            </w:pPr>
            <w:r w:rsidRPr="00FB4092">
              <w:rPr>
                <w:rFonts w:ascii="Calibri Light" w:hAnsi="Calibri Light"/>
                <w:lang w:val="en-US"/>
              </w:rPr>
              <w:t xml:space="preserve">Sanjay </w:t>
            </w:r>
            <w:proofErr w:type="spellStart"/>
            <w:r w:rsidRPr="00FB4092">
              <w:rPr>
                <w:rFonts w:ascii="Calibri Light" w:hAnsi="Calibri Light"/>
                <w:lang w:val="en-US"/>
              </w:rPr>
              <w:t>Sarma</w:t>
            </w:r>
            <w:proofErr w:type="spellEnd"/>
            <w:r w:rsidRPr="00FB4092">
              <w:rPr>
                <w:rFonts w:ascii="Calibri Light" w:hAnsi="Calibri Light"/>
                <w:lang w:val="en-US"/>
              </w:rPr>
              <w:t xml:space="preserve"> is a Professor of Mechanical Engineering at MIT and Vice President for Open Learning at the Institute. He overseas </w:t>
            </w:r>
            <w:proofErr w:type="spellStart"/>
            <w:r w:rsidRPr="00FB4092">
              <w:rPr>
                <w:rFonts w:ascii="Calibri Light" w:hAnsi="Calibri Light"/>
                <w:lang w:val="en-US"/>
              </w:rPr>
              <w:lastRenderedPageBreak/>
              <w:t>OpenCourseWare</w:t>
            </w:r>
            <w:proofErr w:type="spellEnd"/>
            <w:r w:rsidRPr="00FB4092">
              <w:rPr>
                <w:rFonts w:ascii="Calibri Light" w:hAnsi="Calibri Light"/>
                <w:lang w:val="en-US"/>
              </w:rPr>
              <w:t xml:space="preserve">, </w:t>
            </w:r>
            <w:proofErr w:type="spellStart"/>
            <w:r w:rsidRPr="00FB4092">
              <w:rPr>
                <w:rFonts w:ascii="Calibri Light" w:hAnsi="Calibri Light"/>
                <w:lang w:val="en-US"/>
              </w:rPr>
              <w:t>MITx</w:t>
            </w:r>
            <w:proofErr w:type="spellEnd"/>
            <w:r w:rsidRPr="00FB4092">
              <w:rPr>
                <w:rFonts w:ascii="Calibri Light" w:hAnsi="Calibri Light"/>
                <w:lang w:val="en-US"/>
              </w:rPr>
              <w:t xml:space="preserve">, </w:t>
            </w:r>
            <w:proofErr w:type="spellStart"/>
            <w:r w:rsidRPr="00FB4092">
              <w:rPr>
                <w:rFonts w:ascii="Calibri Light" w:hAnsi="Calibri Light"/>
                <w:lang w:val="en-US"/>
              </w:rPr>
              <w:t>MicroMasters</w:t>
            </w:r>
            <w:proofErr w:type="spellEnd"/>
            <w:r w:rsidRPr="00FB4092">
              <w:rPr>
                <w:rFonts w:ascii="Calibri Light" w:hAnsi="Calibri Light"/>
                <w:lang w:val="en-US"/>
              </w:rPr>
              <w:t xml:space="preserve">, the new MIT Integrated Learning Initiative and the World Education Lab at MIT. As a researcher, he founded the Auto-ID Center at MIT and developed many of the key technologies behind the EPC suite of RFID standards now used worldwide. He was also the </w:t>
            </w:r>
            <w:proofErr w:type="spellStart"/>
            <w:r w:rsidRPr="00FB4092">
              <w:rPr>
                <w:rFonts w:ascii="Calibri Light" w:hAnsi="Calibri Light"/>
                <w:lang w:val="en-US"/>
              </w:rPr>
              <w:t>the</w:t>
            </w:r>
            <w:proofErr w:type="spellEnd"/>
            <w:r w:rsidRPr="00FB4092">
              <w:rPr>
                <w:rFonts w:ascii="Calibri Light" w:hAnsi="Calibri Light"/>
                <w:lang w:val="en-US"/>
              </w:rPr>
              <w:t xml:space="preserve"> founder and CTO of </w:t>
            </w:r>
            <w:proofErr w:type="spellStart"/>
            <w:r w:rsidRPr="00FB4092">
              <w:rPr>
                <w:rFonts w:ascii="Calibri Light" w:hAnsi="Calibri Light"/>
                <w:lang w:val="en-US"/>
              </w:rPr>
              <w:t>OATSystems</w:t>
            </w:r>
            <w:proofErr w:type="spellEnd"/>
            <w:r w:rsidRPr="00FB4092">
              <w:rPr>
                <w:rFonts w:ascii="Calibri Light" w:hAnsi="Calibri Light"/>
                <w:lang w:val="en-US"/>
              </w:rPr>
              <w:t>, which was acquired by Checkpoint Systems (NYSE: CKP) in 2008. His current research interests are Internet of Things, street scanning, sensing, RFID, logistics and manufacturing.</w:t>
            </w:r>
          </w:p>
        </w:tc>
      </w:tr>
    </w:tbl>
    <w:p w:rsidR="00EC3FC0" w:rsidRPr="00AA6D87" w:rsidRDefault="00EC3FC0" w:rsidP="00EC3FC0">
      <w:pPr>
        <w:rPr>
          <w:rFonts w:ascii="Calibri Light" w:hAnsi="Calibri Light"/>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3FC0" w:rsidRPr="00EC3FC0" w:rsidTr="006B6CFF">
        <w:tc>
          <w:tcPr>
            <w:tcW w:w="4606" w:type="dxa"/>
          </w:tcPr>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Pr>
                <w:rFonts w:eastAsia="Times New Roman" w:cs="Helvetica"/>
                <w:b/>
                <w:noProof/>
                <w:color w:val="000000"/>
                <w:sz w:val="28"/>
                <w:szCs w:val="28"/>
                <w:lang w:val="en-US"/>
              </w:rPr>
              <w:drawing>
                <wp:inline distT="0" distB="0" distL="0" distR="0" wp14:anchorId="334C6FBF" wp14:editId="1667B167">
                  <wp:extent cx="1015251" cy="676275"/>
                  <wp:effectExtent l="0" t="0" r="0" b="0"/>
                  <wp:docPr id="10" name="Grafik 3" descr="S:\OEB\OEB Konferenzen\Berlin 2017\Programme\Speakers\Bios and photos\Andrew K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EB\OEB Konferenzen\Berlin 2017\Programme\Speakers\Bios and photos\Andrew Kee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7596" cy="677837"/>
                          </a:xfrm>
                          <a:prstGeom prst="rect">
                            <a:avLst/>
                          </a:prstGeom>
                          <a:noFill/>
                          <a:ln>
                            <a:noFill/>
                          </a:ln>
                        </pic:spPr>
                      </pic:pic>
                    </a:graphicData>
                  </a:graphic>
                </wp:inline>
              </w:drawing>
            </w:r>
          </w:p>
        </w:tc>
        <w:tc>
          <w:tcPr>
            <w:tcW w:w="4606" w:type="dxa"/>
          </w:tcPr>
          <w:p w:rsidR="00EC3FC0" w:rsidRPr="00FB4092" w:rsidRDefault="00EC3FC0" w:rsidP="006B6CFF">
            <w:pPr>
              <w:rPr>
                <w:rFonts w:ascii="Calibri Light" w:hAnsi="Calibri Light"/>
                <w:b/>
                <w:lang w:val="en-US"/>
              </w:rPr>
            </w:pPr>
            <w:r w:rsidRPr="00FB4092">
              <w:rPr>
                <w:rFonts w:ascii="Calibri Light" w:hAnsi="Calibri Light"/>
                <w:b/>
                <w:lang w:val="en-US"/>
              </w:rPr>
              <w:t>Andrew Keen</w:t>
            </w:r>
          </w:p>
          <w:p w:rsidR="00EC3FC0" w:rsidRPr="00FB4092" w:rsidRDefault="00EC3FC0" w:rsidP="006B6CFF">
            <w:pPr>
              <w:rPr>
                <w:rFonts w:ascii="Calibri Light" w:hAnsi="Calibri Light"/>
                <w:lang w:val="en-US"/>
              </w:rPr>
            </w:pPr>
            <w:r w:rsidRPr="00FB4092">
              <w:rPr>
                <w:rFonts w:ascii="Calibri Light" w:hAnsi="Calibri Light"/>
                <w:lang w:val="en-US"/>
              </w:rPr>
              <w:t>Author, Entrepreneur and Controversial Commentator on the Digital Revolution, USA</w:t>
            </w:r>
          </w:p>
          <w:p w:rsidR="00EC3FC0" w:rsidRPr="00FB4092"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sidRPr="00FB4092">
              <w:rPr>
                <w:rFonts w:ascii="Calibri Light" w:hAnsi="Calibri Light"/>
                <w:lang w:val="en-US"/>
              </w:rPr>
              <w:t>Andrew Keen is one of the world’s best known and controversial commentators on the digital revolution.</w:t>
            </w:r>
            <w:r>
              <w:rPr>
                <w:rFonts w:ascii="Calibri Light" w:hAnsi="Calibri Light"/>
                <w:lang w:val="en-US"/>
              </w:rPr>
              <w:t xml:space="preserve"> </w:t>
            </w:r>
            <w:r w:rsidRPr="00FB4092">
              <w:rPr>
                <w:rFonts w:ascii="Calibri Light" w:hAnsi="Calibri Light"/>
                <w:lang w:val="en-US"/>
              </w:rPr>
              <w:t xml:space="preserve">He is the author of three books: Cult of the Amateur, Digital Vertigo and his current international hit The Internet Is Not The Answer which the London Sunday Times acclaimed as a "powerful, frightening read" and the Washington Post called "an enormously useful primer for those of us concerned that online life isn't as shiny as our digital avatars would like us to believe". He is executive director of the Silicon Valley innovation </w:t>
            </w:r>
            <w:proofErr w:type="spellStart"/>
            <w:r w:rsidRPr="00FB4092">
              <w:rPr>
                <w:rFonts w:ascii="Calibri Light" w:hAnsi="Calibri Light"/>
                <w:lang w:val="en-US"/>
              </w:rPr>
              <w:t>salonFutureCast</w:t>
            </w:r>
            <w:proofErr w:type="spellEnd"/>
            <w:r w:rsidRPr="00FB4092">
              <w:rPr>
                <w:rFonts w:ascii="Calibri Light" w:hAnsi="Calibri Light"/>
                <w:lang w:val="en-US"/>
              </w:rPr>
              <w:t xml:space="preserve"> and a much acclaimed public speaker around the world. In 2015, he was named by GQ magazine in their list of the "100 Most Connected Men”. His next book, How To Fix The Future, will be publ</w:t>
            </w:r>
            <w:r>
              <w:rPr>
                <w:rFonts w:ascii="Calibri Light" w:hAnsi="Calibri Light"/>
                <w:lang w:val="en-US"/>
              </w:rPr>
              <w:t>ished worldwide in January 2018</w:t>
            </w:r>
            <w:r w:rsidRPr="00AA6D87">
              <w:rPr>
                <w:rFonts w:ascii="Calibri Light" w:hAnsi="Calibri Light"/>
                <w:lang w:val="en-US"/>
              </w:rPr>
              <w:t xml:space="preserve">. </w:t>
            </w:r>
          </w:p>
        </w:tc>
      </w:tr>
    </w:tbl>
    <w:p w:rsidR="00EC3FC0" w:rsidRPr="00EB7E98" w:rsidRDefault="00EC3FC0" w:rsidP="00EC3FC0">
      <w:pPr>
        <w:rPr>
          <w:rFonts w:ascii="Calibri Light" w:hAnsi="Calibri Light"/>
          <w:lang w:val="en-US"/>
        </w:rPr>
      </w:pPr>
    </w:p>
    <w:p w:rsidR="00EC3FC0" w:rsidRDefault="00EC3FC0">
      <w:pPr>
        <w:rPr>
          <w:rFonts w:ascii="Calibri Light" w:eastAsia="Times New Roman" w:hAnsi="Calibri Light" w:cs="Helvetica"/>
          <w:lang w:val="en-US" w:eastAsia="de-DE"/>
        </w:rPr>
      </w:pPr>
      <w:r>
        <w:rPr>
          <w:rFonts w:ascii="Calibri Light" w:eastAsia="Times New Roman" w:hAnsi="Calibri Light" w:cs="Helvetica"/>
          <w:lang w:val="en-US" w:eastAsia="de-DE"/>
        </w:rPr>
        <w:br w:type="page"/>
      </w:r>
    </w:p>
    <w:p w:rsidR="00EC3FC0" w:rsidRPr="00AA6D87" w:rsidRDefault="00EC3FC0" w:rsidP="00EC3FC0">
      <w:pPr>
        <w:shd w:val="clear" w:color="auto" w:fill="FFFFFF"/>
        <w:spacing w:after="0" w:line="273" w:lineRule="atLeast"/>
        <w:jc w:val="center"/>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648" w:lineRule="atLeast"/>
        <w:outlineLvl w:val="0"/>
        <w:rPr>
          <w:rFonts w:ascii="Calibri Light" w:eastAsia="Times New Roman" w:hAnsi="Calibri Light" w:cs="Helvetica"/>
          <w:color w:val="000000"/>
          <w:kern w:val="36"/>
          <w:lang w:val="en-US" w:eastAsia="de-DE"/>
        </w:rPr>
      </w:pPr>
      <w:r>
        <w:rPr>
          <w:rFonts w:ascii="Arial" w:hAnsi="Arial" w:cs="Arial"/>
          <w:noProof/>
          <w:sz w:val="16"/>
          <w:lang w:val="en-US"/>
        </w:rPr>
        <w:drawing>
          <wp:inline distT="0" distB="0" distL="0" distR="0" wp14:anchorId="1F0259B7" wp14:editId="38388C09">
            <wp:extent cx="6645910" cy="1637268"/>
            <wp:effectExtent l="0" t="0" r="2540" b="1270"/>
            <wp:docPr id="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637268"/>
                    </a:xfrm>
                    <a:prstGeom prst="rect">
                      <a:avLst/>
                    </a:prstGeom>
                  </pic:spPr>
                </pic:pic>
              </a:graphicData>
            </a:graphic>
          </wp:inline>
        </w:drawing>
      </w:r>
    </w:p>
    <w:p w:rsidR="00EC3FC0" w:rsidRPr="00AA6D87" w:rsidRDefault="00EC3FC0" w:rsidP="00EC3FC0">
      <w:pPr>
        <w:shd w:val="clear" w:color="auto" w:fill="FFFFFF"/>
        <w:spacing w:after="0" w:line="648" w:lineRule="atLeast"/>
        <w:outlineLvl w:val="0"/>
        <w:rPr>
          <w:rFonts w:ascii="Calibri Light" w:eastAsia="Times New Roman" w:hAnsi="Calibri Light" w:cs="Helvetica"/>
          <w:color w:val="000000"/>
          <w:kern w:val="36"/>
          <w:lang w:val="en-US" w:eastAsia="de-DE"/>
        </w:rPr>
      </w:pPr>
      <w:r>
        <w:rPr>
          <w:rFonts w:ascii="Calibri Light" w:eastAsia="Times New Roman" w:hAnsi="Calibri Light" w:cs="Helvetica"/>
          <w:color w:val="000000"/>
          <w:kern w:val="36"/>
          <w:lang w:val="en-US" w:eastAsia="de-DE"/>
        </w:rPr>
        <w:t>Plenary Title</w:t>
      </w:r>
      <w:r>
        <w:rPr>
          <w:rFonts w:ascii="Calibri Light" w:eastAsia="Times New Roman" w:hAnsi="Calibri Light" w:cs="Helvetica"/>
          <w:color w:val="000000"/>
          <w:kern w:val="36"/>
          <w:lang w:val="en-US" w:eastAsia="de-DE"/>
        </w:rPr>
        <w:tab/>
      </w:r>
      <w:r>
        <w:rPr>
          <w:rFonts w:ascii="Calibri Light" w:eastAsia="Times New Roman" w:hAnsi="Calibri Light" w:cs="Helvetica"/>
          <w:color w:val="000000"/>
          <w:kern w:val="36"/>
          <w:lang w:val="en-US" w:eastAsia="de-DE"/>
        </w:rPr>
        <w:tab/>
      </w:r>
      <w:r w:rsidRPr="0058317B">
        <w:rPr>
          <w:rFonts w:ascii="Calibri Light" w:eastAsia="Times New Roman" w:hAnsi="Calibri Light" w:cs="Helvetica"/>
          <w:b/>
          <w:color w:val="000000"/>
          <w:kern w:val="36"/>
          <w:lang w:val="en-US" w:eastAsia="de-DE"/>
        </w:rPr>
        <w:t>Workplace Learning Starts Here</w:t>
      </w:r>
      <w:r w:rsidRPr="00AA6D87">
        <w:rPr>
          <w:rFonts w:ascii="Calibri Light" w:eastAsia="Times New Roman" w:hAnsi="Calibri Light" w:cs="Helvetica"/>
          <w:color w:val="000000"/>
          <w:kern w:val="36"/>
          <w:lang w:val="en-US" w:eastAsia="de-DE"/>
        </w:rPr>
        <w:t xml:space="preserve"> </w:t>
      </w: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Date and Time</w:t>
      </w:r>
      <w:r>
        <w:rPr>
          <w:rFonts w:ascii="Calibri Light" w:eastAsia="Times New Roman" w:hAnsi="Calibri Light" w:cs="Helvetica"/>
          <w:color w:val="000000"/>
          <w:spacing w:val="5"/>
          <w:lang w:val="en-US" w:eastAsia="de-DE"/>
        </w:rPr>
        <w:tab/>
      </w:r>
      <w:r>
        <w:rPr>
          <w:rFonts w:ascii="Calibri Light" w:eastAsia="Times New Roman" w:hAnsi="Calibri Light" w:cs="Helvetica"/>
          <w:color w:val="000000"/>
          <w:spacing w:val="5"/>
          <w:lang w:val="en-US" w:eastAsia="de-DE"/>
        </w:rPr>
        <w:tab/>
        <w:t>Friday, Dec 8,</w:t>
      </w:r>
      <w:r w:rsidRPr="00AA6D87">
        <w:rPr>
          <w:rFonts w:ascii="Calibri Light" w:eastAsia="Times New Roman" w:hAnsi="Calibri Light" w:cs="Helvetica"/>
          <w:color w:val="000000"/>
          <w:spacing w:val="5"/>
          <w:lang w:val="en-US" w:eastAsia="de-DE"/>
        </w:rPr>
        <w:t xml:space="preserve"> </w:t>
      </w:r>
      <w:r>
        <w:rPr>
          <w:rFonts w:ascii="Calibri Light" w:eastAsia="Times New Roman" w:hAnsi="Calibri Light" w:cs="Helvetica"/>
          <w:color w:val="000000"/>
          <w:spacing w:val="5"/>
          <w:lang w:val="en-US" w:eastAsia="de-DE"/>
        </w:rPr>
        <w:t>09:30 </w:t>
      </w:r>
      <w:r w:rsidRPr="00AA6D87">
        <w:rPr>
          <w:rFonts w:ascii="Calibri Light" w:eastAsia="Times New Roman" w:hAnsi="Calibri Light" w:cs="Helvetica"/>
          <w:color w:val="000000"/>
          <w:spacing w:val="5"/>
          <w:lang w:val="en-US" w:eastAsia="de-DE"/>
        </w:rPr>
        <w:t>– 11:00   </w:t>
      </w: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Location</w:t>
      </w:r>
      <w:r>
        <w:rPr>
          <w:rFonts w:ascii="Calibri Light" w:eastAsia="Times New Roman" w:hAnsi="Calibri Light" w:cs="Helvetica"/>
          <w:color w:val="000000"/>
          <w:spacing w:val="5"/>
          <w:lang w:val="en-US" w:eastAsia="de-DE"/>
        </w:rPr>
        <w:tab/>
      </w:r>
      <w:r>
        <w:rPr>
          <w:rFonts w:ascii="Calibri Light" w:eastAsia="Times New Roman" w:hAnsi="Calibri Light" w:cs="Helvetica"/>
          <w:color w:val="000000"/>
          <w:spacing w:val="5"/>
          <w:lang w:val="en-US" w:eastAsia="de-DE"/>
        </w:rPr>
        <w:tab/>
      </w:r>
      <w:r w:rsidRPr="00AA6D87">
        <w:rPr>
          <w:rFonts w:ascii="Calibri Light" w:eastAsia="Times New Roman" w:hAnsi="Calibri Light" w:cs="Helvetica"/>
          <w:color w:val="000000"/>
          <w:spacing w:val="5"/>
          <w:lang w:val="en-US" w:eastAsia="de-DE"/>
        </w:rPr>
        <w:t>Room Potsdam 3</w:t>
      </w:r>
    </w:p>
    <w:p w:rsidR="00EC3FC0"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lang w:val="en-US" w:eastAsia="de-DE"/>
        </w:rPr>
      </w:pPr>
      <w:r>
        <w:rPr>
          <w:rFonts w:ascii="Calibri Light" w:eastAsia="Times New Roman" w:hAnsi="Calibri Light" w:cs="Helvetica"/>
          <w:color w:val="000000"/>
          <w:lang w:val="en-US" w:eastAsia="de-DE"/>
        </w:rPr>
        <w:t>Plenary Outline</w:t>
      </w:r>
      <w:r>
        <w:rPr>
          <w:rFonts w:ascii="Calibri Light" w:eastAsia="Times New Roman" w:hAnsi="Calibri Light" w:cs="Helvetica"/>
          <w:color w:val="000000"/>
          <w:lang w:val="en-US" w:eastAsia="de-DE"/>
        </w:rPr>
        <w:tab/>
      </w:r>
      <w:r w:rsidRPr="00AA6D87">
        <w:rPr>
          <w:rFonts w:ascii="Calibri Light" w:eastAsia="Times New Roman" w:hAnsi="Calibri Light" w:cs="Helvetica"/>
          <w:color w:val="000000"/>
          <w:lang w:val="en-US" w:eastAsia="de-DE"/>
        </w:rPr>
        <w:t xml:space="preserve">How can </w:t>
      </w:r>
      <w:proofErr w:type="spellStart"/>
      <w:r w:rsidRPr="00AA6D87">
        <w:rPr>
          <w:rFonts w:ascii="Calibri Light" w:eastAsia="Times New Roman" w:hAnsi="Calibri Light" w:cs="Helvetica"/>
          <w:color w:val="000000"/>
          <w:lang w:val="en-US" w:eastAsia="de-DE"/>
        </w:rPr>
        <w:t>organisations</w:t>
      </w:r>
      <w:proofErr w:type="spellEnd"/>
      <w:r w:rsidRPr="00AA6D87">
        <w:rPr>
          <w:rFonts w:ascii="Calibri Light" w:eastAsia="Times New Roman" w:hAnsi="Calibri Light" w:cs="Helvetica"/>
          <w:color w:val="000000"/>
          <w:lang w:val="en-US" w:eastAsia="de-DE"/>
        </w:rPr>
        <w:t xml:space="preserve"> align training, learning and development with business goals? How can higher education and the TVET sector interact more effectively with the workplace? How can workplaces remain human-centered and use new technologies to keep the momentum to implement continuous change? What are the best ways to encourage dynamic cooperation? Join us for talks and a lively discussion on making workplace learning fit for the future.</w:t>
      </w: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lang w:val="en-US" w:eastAsia="de-DE"/>
        </w:rPr>
      </w:pPr>
    </w:p>
    <w:p w:rsidR="00EC3FC0" w:rsidRPr="00D54FF1"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Format</w:t>
      </w:r>
      <w:r>
        <w:rPr>
          <w:rFonts w:ascii="Calibri Light" w:eastAsia="Times New Roman" w:hAnsi="Calibri Light" w:cs="Helvetica"/>
          <w:color w:val="000000"/>
          <w:spacing w:val="5"/>
          <w:lang w:val="en-US" w:eastAsia="de-DE"/>
        </w:rPr>
        <w:tab/>
      </w:r>
      <w:r w:rsidRPr="0058317B">
        <w:rPr>
          <w:rFonts w:ascii="Calibri Light" w:eastAsia="Times New Roman" w:hAnsi="Calibri Light" w:cs="Helvetica"/>
          <w:color w:val="000000"/>
          <w:spacing w:val="5"/>
          <w:lang w:val="en-US" w:eastAsia="de-DE"/>
        </w:rPr>
        <w:t>The aim of the P</w:t>
      </w:r>
      <w:r>
        <w:rPr>
          <w:rFonts w:ascii="Calibri Light" w:eastAsia="Times New Roman" w:hAnsi="Calibri Light" w:cs="Helvetica"/>
          <w:color w:val="000000"/>
          <w:spacing w:val="5"/>
          <w:lang w:val="en-US" w:eastAsia="de-DE"/>
        </w:rPr>
        <w:t xml:space="preserve">lenary is to create interaction </w:t>
      </w:r>
      <w:r w:rsidRPr="0058317B">
        <w:rPr>
          <w:rFonts w:ascii="Calibri Light" w:eastAsia="Times New Roman" w:hAnsi="Calibri Light" w:cs="Helvetica"/>
          <w:color w:val="000000"/>
          <w:spacing w:val="5"/>
          <w:lang w:val="en-US" w:eastAsia="de-DE"/>
        </w:rPr>
        <w:t xml:space="preserve">and the atmosphere of a giant </w:t>
      </w:r>
      <w:r>
        <w:rPr>
          <w:rFonts w:ascii="Calibri Light" w:eastAsia="Times New Roman" w:hAnsi="Calibri Light" w:cs="Helvetica"/>
          <w:color w:val="000000"/>
          <w:spacing w:val="5"/>
          <w:lang w:val="en-US" w:eastAsia="de-DE"/>
        </w:rPr>
        <w:t xml:space="preserve">conversation, </w:t>
      </w:r>
      <w:r w:rsidRPr="0058317B">
        <w:rPr>
          <w:rFonts w:ascii="Calibri Light" w:eastAsia="Times New Roman" w:hAnsi="Calibri Light" w:cs="Helvetica"/>
          <w:color w:val="000000"/>
          <w:spacing w:val="5"/>
          <w:lang w:val="en-US" w:eastAsia="de-DE"/>
        </w:rPr>
        <w:t>to set the overall tone for the da</w:t>
      </w:r>
      <w:r>
        <w:rPr>
          <w:rFonts w:ascii="Calibri Light" w:eastAsia="Times New Roman" w:hAnsi="Calibri Light" w:cs="Helvetica"/>
          <w:color w:val="000000"/>
          <w:spacing w:val="5"/>
          <w:lang w:val="en-US" w:eastAsia="de-DE"/>
        </w:rPr>
        <w:t xml:space="preserve">y. From the get-go the audience </w:t>
      </w:r>
      <w:r w:rsidRPr="0058317B">
        <w:rPr>
          <w:rFonts w:ascii="Calibri Light" w:eastAsia="Times New Roman" w:hAnsi="Calibri Light" w:cs="Helvetica"/>
          <w:color w:val="000000"/>
          <w:spacing w:val="5"/>
          <w:lang w:val="en-US" w:eastAsia="de-DE"/>
        </w:rPr>
        <w:t xml:space="preserve">will be encouraged by </w:t>
      </w:r>
      <w:r>
        <w:rPr>
          <w:rFonts w:ascii="Calibri Light" w:eastAsia="Times New Roman" w:hAnsi="Calibri Light" w:cs="Helvetica"/>
          <w:color w:val="000000"/>
          <w:spacing w:val="5"/>
          <w:lang w:val="en-US" w:eastAsia="de-DE"/>
        </w:rPr>
        <w:t xml:space="preserve">the </w:t>
      </w:r>
      <w:r w:rsidRPr="0058317B">
        <w:rPr>
          <w:rFonts w:ascii="Calibri Light" w:eastAsia="Times New Roman" w:hAnsi="Calibri Light" w:cs="Helvetica"/>
          <w:color w:val="000000"/>
          <w:spacing w:val="5"/>
          <w:lang w:val="en-US" w:eastAsia="de-DE"/>
        </w:rPr>
        <w:t xml:space="preserve">moderator, to be part and explore the themes and elements </w:t>
      </w:r>
      <w:r>
        <w:rPr>
          <w:rFonts w:ascii="Calibri Light" w:eastAsia="Times New Roman" w:hAnsi="Calibri Light" w:cs="Helvetica"/>
          <w:color w:val="000000"/>
          <w:spacing w:val="5"/>
          <w:lang w:val="en-US" w:eastAsia="de-DE"/>
        </w:rPr>
        <w:t>the 3 speakers</w:t>
      </w:r>
      <w:r w:rsidRPr="0058317B">
        <w:rPr>
          <w:rFonts w:ascii="Calibri Light" w:eastAsia="Times New Roman" w:hAnsi="Calibri Light" w:cs="Helvetica"/>
          <w:color w:val="000000"/>
          <w:spacing w:val="5"/>
          <w:lang w:val="en-US" w:eastAsia="de-DE"/>
        </w:rPr>
        <w:t xml:space="preserve"> </w:t>
      </w:r>
      <w:proofErr w:type="gramStart"/>
      <w:r w:rsidRPr="0058317B">
        <w:rPr>
          <w:rFonts w:ascii="Calibri Light" w:eastAsia="Times New Roman" w:hAnsi="Calibri Light" w:cs="Helvetica"/>
          <w:color w:val="000000"/>
          <w:spacing w:val="5"/>
          <w:lang w:val="en-US" w:eastAsia="de-DE"/>
        </w:rPr>
        <w:t>raise</w:t>
      </w:r>
      <w:proofErr w:type="gramEnd"/>
      <w:r w:rsidRPr="0058317B">
        <w:rPr>
          <w:rFonts w:ascii="Calibri Light" w:eastAsia="Times New Roman" w:hAnsi="Calibri Light" w:cs="Helvetica"/>
          <w:color w:val="000000"/>
          <w:spacing w:val="5"/>
          <w:lang w:val="en-US" w:eastAsia="de-DE"/>
        </w:rPr>
        <w:t xml:space="preserve"> in </w:t>
      </w:r>
      <w:r>
        <w:rPr>
          <w:rFonts w:ascii="Calibri Light" w:eastAsia="Times New Roman" w:hAnsi="Calibri Light" w:cs="Helvetica"/>
          <w:color w:val="000000"/>
          <w:spacing w:val="5"/>
          <w:lang w:val="en-US" w:eastAsia="de-DE"/>
        </w:rPr>
        <w:t xml:space="preserve">their </w:t>
      </w:r>
      <w:r w:rsidRPr="0058317B">
        <w:rPr>
          <w:rFonts w:ascii="Calibri Light" w:eastAsia="Times New Roman" w:hAnsi="Calibri Light" w:cs="Helvetica"/>
          <w:color w:val="000000"/>
          <w:spacing w:val="5"/>
          <w:lang w:val="en-US" w:eastAsia="de-DE"/>
        </w:rPr>
        <w:t xml:space="preserve">talks via social media. This </w:t>
      </w:r>
      <w:r>
        <w:rPr>
          <w:rFonts w:ascii="Calibri Light" w:eastAsia="Times New Roman" w:hAnsi="Calibri Light" w:cs="Helvetica"/>
          <w:color w:val="000000"/>
          <w:spacing w:val="5"/>
          <w:lang w:val="en-US" w:eastAsia="de-DE"/>
        </w:rPr>
        <w:t xml:space="preserve">audience </w:t>
      </w:r>
      <w:r w:rsidRPr="0058317B">
        <w:rPr>
          <w:rFonts w:ascii="Calibri Light" w:eastAsia="Times New Roman" w:hAnsi="Calibri Light" w:cs="Helvetica"/>
          <w:color w:val="000000"/>
          <w:spacing w:val="5"/>
          <w:lang w:val="en-US" w:eastAsia="de-DE"/>
        </w:rPr>
        <w:t xml:space="preserve">feedback will drive the direction of travel </w:t>
      </w:r>
      <w:r>
        <w:rPr>
          <w:rFonts w:ascii="Calibri Light" w:eastAsia="Times New Roman" w:hAnsi="Calibri Light" w:cs="Helvetica"/>
          <w:color w:val="000000"/>
          <w:spacing w:val="5"/>
          <w:lang w:val="en-US" w:eastAsia="de-DE"/>
        </w:rPr>
        <w:t>for the session after each talk. The timings are:</w:t>
      </w:r>
      <w:r w:rsidRPr="00D54FF1">
        <w:rPr>
          <w:rFonts w:ascii="Calibri Light" w:eastAsia="Calibri" w:hAnsi="Calibri Light" w:cs="Times New Roman"/>
          <w:lang w:val="en-US"/>
        </w:rPr>
        <w:t> </w:t>
      </w:r>
      <w:proofErr w:type="spellStart"/>
      <w:r w:rsidRPr="00D54FF1">
        <w:rPr>
          <w:rFonts w:ascii="Calibri Light" w:eastAsia="Calibri" w:hAnsi="Calibri Light" w:cs="Times New Roman"/>
          <w:lang w:val="en-US"/>
        </w:rPr>
        <w:t>Nik</w:t>
      </w:r>
      <w:proofErr w:type="spellEnd"/>
      <w:r w:rsidRPr="00D54FF1">
        <w:rPr>
          <w:rFonts w:ascii="Calibri Light" w:eastAsia="Calibri" w:hAnsi="Calibri Light" w:cs="Times New Roman"/>
          <w:lang w:val="en-US"/>
        </w:rPr>
        <w:t>, 5 min, Alan 15 min, Patrick 15 min, Heather 15 min</w:t>
      </w:r>
      <w:r>
        <w:rPr>
          <w:rFonts w:ascii="Calibri Light" w:eastAsia="Calibri" w:hAnsi="Calibri Light" w:cs="Times New Roman"/>
          <w:lang w:val="en-US"/>
        </w:rPr>
        <w:t xml:space="preserve">, Q&amp;A with your </w:t>
      </w:r>
      <w:r w:rsidRPr="00D54FF1">
        <w:rPr>
          <w:rFonts w:ascii="Calibri Light" w:eastAsia="Calibri" w:hAnsi="Calibri Light" w:cs="Times New Roman"/>
          <w:lang w:val="en-US"/>
        </w:rPr>
        <w:t>Audience 40 min</w:t>
      </w:r>
      <w:r>
        <w:rPr>
          <w:rFonts w:ascii="Calibri Light" w:eastAsia="Calibri" w:hAnsi="Calibri Light" w:cs="Times New Roman"/>
          <w:lang w:val="en-US"/>
        </w:rPr>
        <w:t>.</w:t>
      </w: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Audience</w:t>
      </w:r>
      <w:r w:rsidRPr="0058317B">
        <w:rPr>
          <w:rFonts w:ascii="Calibri Light" w:eastAsia="Times New Roman" w:hAnsi="Calibri Light" w:cs="Helvetica"/>
          <w:color w:val="000000"/>
          <w:spacing w:val="5"/>
          <w:lang w:val="en-US" w:eastAsia="de-DE"/>
        </w:rPr>
        <w:t xml:space="preserve"> </w:t>
      </w:r>
      <w:r>
        <w:rPr>
          <w:rFonts w:ascii="Calibri Light" w:eastAsia="Times New Roman" w:hAnsi="Calibri Light" w:cs="Helvetica"/>
          <w:color w:val="000000"/>
          <w:spacing w:val="5"/>
          <w:lang w:val="en-US" w:eastAsia="de-DE"/>
        </w:rPr>
        <w:tab/>
        <w:t xml:space="preserve">The Plenary addresses the audience attending OEB’s </w:t>
      </w:r>
      <w:r w:rsidRPr="00AA6D87">
        <w:rPr>
          <w:rFonts w:ascii="Calibri Light" w:eastAsia="Times New Roman" w:hAnsi="Calibri Light" w:cs="Helvetica"/>
          <w:color w:val="000000"/>
          <w:spacing w:val="5"/>
          <w:lang w:val="en-US" w:eastAsia="de-DE"/>
        </w:rPr>
        <w:t>Business EDUCA</w:t>
      </w:r>
      <w:r>
        <w:rPr>
          <w:rFonts w:ascii="Calibri Light" w:eastAsia="Times New Roman" w:hAnsi="Calibri Light" w:cs="Helvetica"/>
          <w:color w:val="000000"/>
          <w:spacing w:val="5"/>
          <w:lang w:val="en-US" w:eastAsia="de-DE"/>
        </w:rPr>
        <w:t xml:space="preserve"> track,</w:t>
      </w:r>
      <w:r w:rsidRPr="00AA6D87">
        <w:rPr>
          <w:rFonts w:ascii="Calibri Light" w:eastAsia="Times New Roman" w:hAnsi="Calibri Light" w:cs="Helvetica"/>
          <w:color w:val="000000"/>
          <w:spacing w:val="5"/>
          <w:lang w:val="en-US" w:eastAsia="de-DE"/>
        </w:rPr>
        <w:t xml:space="preserve"> one of the pillars of the conference, dedicated to the needs of CLOs, HR professionals and learning &amp; talent development leaders. This track </w:t>
      </w:r>
      <w:r>
        <w:rPr>
          <w:rFonts w:ascii="Calibri Light" w:eastAsia="Times New Roman" w:hAnsi="Calibri Light" w:cs="Helvetica"/>
          <w:color w:val="000000"/>
          <w:spacing w:val="5"/>
          <w:lang w:val="en-US" w:eastAsia="de-DE"/>
        </w:rPr>
        <w:t xml:space="preserve">aims to </w:t>
      </w:r>
      <w:r w:rsidRPr="00AA6D87">
        <w:rPr>
          <w:rFonts w:ascii="Calibri Light" w:eastAsia="Times New Roman" w:hAnsi="Calibri Light" w:cs="Helvetica"/>
          <w:color w:val="000000"/>
          <w:spacing w:val="5"/>
          <w:lang w:val="en-US" w:eastAsia="de-DE"/>
        </w:rPr>
        <w:t>o</w:t>
      </w:r>
      <w:r>
        <w:rPr>
          <w:rFonts w:ascii="Calibri Light" w:eastAsia="Times New Roman" w:hAnsi="Calibri Light" w:cs="Helvetica"/>
          <w:color w:val="000000"/>
          <w:spacing w:val="5"/>
          <w:lang w:val="en-US" w:eastAsia="de-DE"/>
        </w:rPr>
        <w:t xml:space="preserve">ffer them a toolkit of skills, </w:t>
      </w:r>
      <w:r w:rsidRPr="00AA6D87">
        <w:rPr>
          <w:rFonts w:ascii="Calibri Light" w:eastAsia="Times New Roman" w:hAnsi="Calibri Light" w:cs="Helvetica"/>
          <w:color w:val="000000"/>
          <w:spacing w:val="5"/>
          <w:lang w:val="en-US" w:eastAsia="de-DE"/>
        </w:rPr>
        <w:t>opportunities to exchange best practice with peers and insights on the latest trends and strategies that drive technology supporte</w:t>
      </w:r>
      <w:r>
        <w:rPr>
          <w:rFonts w:ascii="Calibri Light" w:eastAsia="Times New Roman" w:hAnsi="Calibri Light" w:cs="Helvetica"/>
          <w:color w:val="000000"/>
          <w:spacing w:val="5"/>
          <w:lang w:val="en-US" w:eastAsia="de-DE"/>
        </w:rPr>
        <w:t>d learning at work. C</w:t>
      </w:r>
      <w:r w:rsidRPr="00AA6D87">
        <w:rPr>
          <w:rFonts w:ascii="Calibri Light" w:eastAsia="Times New Roman" w:hAnsi="Calibri Light" w:cs="Helvetica"/>
          <w:color w:val="000000"/>
          <w:spacing w:val="5"/>
          <w:lang w:val="en-US" w:eastAsia="de-DE"/>
        </w:rPr>
        <w:t>ompanies like</w:t>
      </w:r>
      <w:r>
        <w:rPr>
          <w:rFonts w:ascii="Calibri Light" w:eastAsia="Times New Roman" w:hAnsi="Calibri Light" w:cs="Helvetica"/>
          <w:color w:val="000000"/>
          <w:spacing w:val="5"/>
          <w:lang w:val="en-US" w:eastAsia="de-DE"/>
        </w:rPr>
        <w:t xml:space="preserve"> </w:t>
      </w:r>
      <w:proofErr w:type="spellStart"/>
      <w:r>
        <w:rPr>
          <w:rFonts w:ascii="Calibri Light" w:eastAsia="Times New Roman" w:hAnsi="Calibri Light" w:cs="Helvetica"/>
          <w:color w:val="000000"/>
          <w:spacing w:val="5"/>
          <w:lang w:val="en-US" w:eastAsia="de-DE"/>
        </w:rPr>
        <w:t>Lidl</w:t>
      </w:r>
      <w:proofErr w:type="spellEnd"/>
      <w:r>
        <w:rPr>
          <w:rFonts w:ascii="Calibri Light" w:eastAsia="Times New Roman" w:hAnsi="Calibri Light" w:cs="Helvetica"/>
          <w:color w:val="000000"/>
          <w:spacing w:val="5"/>
          <w:lang w:val="en-US" w:eastAsia="de-DE"/>
        </w:rPr>
        <w:t xml:space="preserve">, </w:t>
      </w:r>
      <w:proofErr w:type="spellStart"/>
      <w:r>
        <w:rPr>
          <w:rFonts w:ascii="Calibri Light" w:eastAsia="Times New Roman" w:hAnsi="Calibri Light" w:cs="Helvetica"/>
          <w:color w:val="000000"/>
          <w:spacing w:val="5"/>
          <w:lang w:val="en-US" w:eastAsia="de-DE"/>
        </w:rPr>
        <w:t>Isbank</w:t>
      </w:r>
      <w:proofErr w:type="spellEnd"/>
      <w:r>
        <w:rPr>
          <w:rFonts w:ascii="Calibri Light" w:eastAsia="Times New Roman" w:hAnsi="Calibri Light" w:cs="Helvetica"/>
          <w:color w:val="000000"/>
          <w:spacing w:val="5"/>
          <w:lang w:val="en-US" w:eastAsia="de-DE"/>
        </w:rPr>
        <w:t xml:space="preserve">, BMW, Citi, Bayer, Merck </w:t>
      </w:r>
      <w:r w:rsidRPr="00AA6D87">
        <w:rPr>
          <w:rFonts w:ascii="Calibri Light" w:eastAsia="Times New Roman" w:hAnsi="Calibri Light" w:cs="Helvetica"/>
          <w:color w:val="000000"/>
          <w:spacing w:val="5"/>
          <w:lang w:val="en-US" w:eastAsia="de-DE"/>
        </w:rPr>
        <w:t>and many more will be taking part.</w:t>
      </w:r>
    </w:p>
    <w:p w:rsidR="00EC3FC0" w:rsidRDefault="00EC3FC0" w:rsidP="00EC3FC0">
      <w:pPr>
        <w:shd w:val="clear" w:color="auto" w:fill="FFFFFF"/>
        <w:spacing w:after="0" w:line="273" w:lineRule="atLeast"/>
        <w:ind w:left="2124" w:hanging="2124"/>
        <w:rPr>
          <w:rFonts w:ascii="Calibri Light" w:eastAsia="Times New Roman" w:hAnsi="Calibri Light" w:cs="Helvetica"/>
          <w:color w:val="000000"/>
          <w:spacing w:val="5"/>
          <w:lang w:val="en-US" w:eastAsia="de-DE"/>
        </w:rPr>
      </w:pPr>
    </w:p>
    <w:p w:rsidR="00EC3FC0" w:rsidRDefault="00EC3FC0" w:rsidP="00EC3FC0">
      <w:pPr>
        <w:shd w:val="clear" w:color="auto" w:fill="FFFFFF"/>
        <w:spacing w:after="0" w:line="273" w:lineRule="atLeast"/>
        <w:ind w:left="4248"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 xml:space="preserve">For further information about the audience please view the details </w:t>
      </w:r>
      <w:hyperlink r:id="rId21" w:history="1">
        <w:r w:rsidRPr="0058317B">
          <w:rPr>
            <w:rStyle w:val="Hyperlink"/>
            <w:rFonts w:ascii="Calibri Light" w:eastAsia="Times New Roman" w:hAnsi="Calibri Light" w:cs="Helvetica"/>
            <w:spacing w:val="5"/>
            <w:lang w:val="en-US" w:eastAsia="de-DE"/>
          </w:rPr>
          <w:t>here</w:t>
        </w:r>
      </w:hyperlink>
      <w:r>
        <w:rPr>
          <w:rFonts w:ascii="Calibri Light" w:eastAsia="Times New Roman" w:hAnsi="Calibri Light" w:cs="Helvetica"/>
          <w:color w:val="000000"/>
          <w:spacing w:val="5"/>
          <w:lang w:val="en-US" w:eastAsia="de-DE"/>
        </w:rPr>
        <w:t>.</w:t>
      </w:r>
    </w:p>
    <w:p w:rsidR="00EC3FC0" w:rsidRDefault="00EC3FC0" w:rsidP="00EC3FC0">
      <w:pPr>
        <w:shd w:val="clear" w:color="auto" w:fill="FFFFFF"/>
        <w:spacing w:after="0" w:line="273" w:lineRule="atLeast"/>
        <w:ind w:left="4248" w:hanging="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 xml:space="preserve">Please find all Business EDUCA sessions on the agenda </w:t>
      </w:r>
      <w:hyperlink r:id="rId22" w:history="1">
        <w:r w:rsidRPr="0058317B">
          <w:rPr>
            <w:rStyle w:val="Hyperlink"/>
            <w:rFonts w:ascii="Calibri Light" w:eastAsia="Times New Roman" w:hAnsi="Calibri Light" w:cs="Helvetica"/>
            <w:spacing w:val="5"/>
            <w:lang w:val="en-US" w:eastAsia="de-DE"/>
          </w:rPr>
          <w:t>here</w:t>
        </w:r>
      </w:hyperlink>
      <w:r>
        <w:rPr>
          <w:rFonts w:ascii="Calibri Light" w:eastAsia="Times New Roman" w:hAnsi="Calibri Light" w:cs="Helvetica"/>
          <w:color w:val="000000"/>
          <w:spacing w:val="5"/>
          <w:lang w:val="en-US" w:eastAsia="de-DE"/>
        </w:rPr>
        <w:t>.</w:t>
      </w:r>
    </w:p>
    <w:p w:rsidR="00EC3FC0" w:rsidRDefault="00EC3FC0" w:rsidP="00EC3FC0">
      <w:pPr>
        <w:shd w:val="clear" w:color="auto" w:fill="FFFFFF"/>
        <w:spacing w:after="0" w:line="273" w:lineRule="atLeast"/>
        <w:ind w:left="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 xml:space="preserve">Information about our overall 2017 theme, Learning Uncertainty, can be found in the quick facts sheet </w:t>
      </w:r>
      <w:hyperlink r:id="rId23" w:history="1">
        <w:r w:rsidRPr="00EC663A">
          <w:rPr>
            <w:rStyle w:val="Hyperlink"/>
            <w:rFonts w:ascii="Calibri Light" w:eastAsia="Times New Roman" w:hAnsi="Calibri Light" w:cs="Helvetica"/>
            <w:spacing w:val="5"/>
            <w:lang w:val="en-US" w:eastAsia="de-DE"/>
          </w:rPr>
          <w:t>here</w:t>
        </w:r>
      </w:hyperlink>
      <w:r w:rsidRPr="00EC663A">
        <w:rPr>
          <w:rFonts w:ascii="Calibri Light" w:eastAsia="Times New Roman" w:hAnsi="Calibri Light" w:cs="Helvetica"/>
          <w:color w:val="000000"/>
          <w:spacing w:val="5"/>
          <w:lang w:val="en-US" w:eastAsia="de-DE"/>
        </w:rPr>
        <w:t>.</w:t>
      </w:r>
    </w:p>
    <w:p w:rsidR="00EC3FC0" w:rsidRDefault="00EC3FC0" w:rsidP="00EC3FC0">
      <w:pPr>
        <w:shd w:val="clear" w:color="auto" w:fill="FFFFFF"/>
        <w:spacing w:after="0" w:line="273" w:lineRule="atLeast"/>
        <w:ind w:left="2124"/>
        <w:rPr>
          <w:rFonts w:ascii="Calibri Light" w:eastAsia="Times New Roman" w:hAnsi="Calibri Light" w:cs="Helvetica"/>
          <w:color w:val="000000"/>
          <w:spacing w:val="5"/>
          <w:lang w:val="en-US" w:eastAsia="de-DE"/>
        </w:rPr>
      </w:pPr>
      <w:r>
        <w:rPr>
          <w:rFonts w:ascii="Calibri Light" w:eastAsia="Times New Roman" w:hAnsi="Calibri Light" w:cs="Helvetica"/>
          <w:color w:val="000000"/>
          <w:spacing w:val="5"/>
          <w:lang w:val="en-US" w:eastAsia="de-DE"/>
        </w:rPr>
        <w:t xml:space="preserve">A PDF of the conference agenda can be found </w:t>
      </w:r>
      <w:hyperlink r:id="rId24" w:history="1">
        <w:r w:rsidRPr="00EC663A">
          <w:rPr>
            <w:rStyle w:val="Hyperlink"/>
            <w:rFonts w:ascii="Calibri Light" w:eastAsia="Times New Roman" w:hAnsi="Calibri Light" w:cs="Helvetica"/>
            <w:spacing w:val="5"/>
            <w:lang w:val="en-US" w:eastAsia="de-DE"/>
          </w:rPr>
          <w:t>here.</w:t>
        </w:r>
      </w:hyperlink>
    </w:p>
    <w:p w:rsidR="00EC3FC0" w:rsidRPr="00EC663A" w:rsidRDefault="00EC3FC0" w:rsidP="00EC3FC0">
      <w:pPr>
        <w:shd w:val="clear" w:color="auto" w:fill="FFFFFF"/>
        <w:spacing w:after="0" w:line="273" w:lineRule="atLeast"/>
        <w:rPr>
          <w:rFonts w:ascii="Calibri Light" w:eastAsia="Times New Roman" w:hAnsi="Calibri Light" w:cs="Helvetica"/>
          <w:color w:val="000000"/>
          <w:spacing w:val="5"/>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3FC0" w:rsidRPr="00EC3FC0" w:rsidTr="006B6CFF">
        <w:tc>
          <w:tcPr>
            <w:tcW w:w="4606" w:type="dxa"/>
          </w:tcPr>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Pr>
                <w:noProof/>
                <w:lang w:val="en-US"/>
              </w:rPr>
              <w:drawing>
                <wp:inline distT="0" distB="0" distL="0" distR="0" wp14:anchorId="11EEAAE4" wp14:editId="0C1E9525">
                  <wp:extent cx="742950" cy="742950"/>
                  <wp:effectExtent l="0" t="0" r="0" b="0"/>
                  <wp:docPr id="12" name="Grafik 4" descr="https://oeb.global/sites/default/files/styles/thumb_bio/public/images/speakers/imported/thumb_1504090769_nikgowingprofile_quad.jpg?itok=Cle3I3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b.global/sites/default/files/styles/thumb_bio/public/images/speakers/imported/thumb_1504090769_nikgowingprofile_quad.jpg?itok=Cle3I3g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4606" w:type="dxa"/>
          </w:tcPr>
          <w:p w:rsidR="00EC3FC0" w:rsidRPr="00AA6D87" w:rsidRDefault="00EC3FC0" w:rsidP="006B6CFF">
            <w:pPr>
              <w:rPr>
                <w:rFonts w:ascii="Calibri Light" w:hAnsi="Calibri Light"/>
                <w:b/>
                <w:lang w:val="en-US"/>
              </w:rPr>
            </w:pPr>
            <w:hyperlink r:id="rId25" w:history="1">
              <w:proofErr w:type="spellStart"/>
              <w:r w:rsidRPr="0058317B">
                <w:rPr>
                  <w:rStyle w:val="Hyperlink"/>
                  <w:rFonts w:ascii="Calibri Light" w:hAnsi="Calibri Light"/>
                  <w:b/>
                  <w:lang w:val="en-US"/>
                </w:rPr>
                <w:t>Nik</w:t>
              </w:r>
              <w:proofErr w:type="spellEnd"/>
              <w:r w:rsidRPr="0058317B">
                <w:rPr>
                  <w:rStyle w:val="Hyperlink"/>
                  <w:rFonts w:ascii="Calibri Light" w:hAnsi="Calibri Light"/>
                  <w:b/>
                  <w:lang w:val="en-US"/>
                </w:rPr>
                <w:t xml:space="preserve"> </w:t>
              </w:r>
              <w:proofErr w:type="spellStart"/>
              <w:r w:rsidRPr="0058317B">
                <w:rPr>
                  <w:rStyle w:val="Hyperlink"/>
                  <w:rFonts w:ascii="Calibri Light" w:hAnsi="Calibri Light"/>
                  <w:b/>
                  <w:lang w:val="en-US"/>
                </w:rPr>
                <w:t>Gowing</w:t>
              </w:r>
              <w:proofErr w:type="spellEnd"/>
            </w:hyperlink>
          </w:p>
          <w:p w:rsidR="00EC3FC0" w:rsidRPr="00AA6D87" w:rsidRDefault="00EC3FC0" w:rsidP="006B6CFF">
            <w:pPr>
              <w:rPr>
                <w:rFonts w:ascii="Calibri Light" w:hAnsi="Calibri Light"/>
                <w:lang w:val="en-US"/>
              </w:rPr>
            </w:pPr>
            <w:r>
              <w:rPr>
                <w:rFonts w:ascii="Calibri Light" w:hAnsi="Calibri Light"/>
                <w:lang w:val="en-US"/>
              </w:rPr>
              <w:t>Broadcast Journalist and Session Moderator</w:t>
            </w:r>
          </w:p>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proofErr w:type="spellStart"/>
            <w:r w:rsidRPr="00AA6D87">
              <w:rPr>
                <w:rFonts w:ascii="Calibri Light" w:hAnsi="Calibri Light"/>
                <w:lang w:val="en-US"/>
              </w:rPr>
              <w:t>Nik</w:t>
            </w:r>
            <w:proofErr w:type="spellEnd"/>
            <w:r w:rsidRPr="00AA6D87">
              <w:rPr>
                <w:rFonts w:ascii="Calibri Light" w:hAnsi="Calibri Light"/>
                <w:lang w:val="en-US"/>
              </w:rPr>
              <w:t xml:space="preserve"> </w:t>
            </w:r>
            <w:proofErr w:type="spellStart"/>
            <w:r w:rsidRPr="00AA6D87">
              <w:rPr>
                <w:rFonts w:ascii="Calibri Light" w:hAnsi="Calibri Light"/>
                <w:lang w:val="en-US"/>
              </w:rPr>
              <w:t>Gowing</w:t>
            </w:r>
            <w:proofErr w:type="spellEnd"/>
            <w:r w:rsidRPr="00AA6D87">
              <w:rPr>
                <w:rFonts w:ascii="Calibri Light" w:hAnsi="Calibri Light"/>
                <w:lang w:val="en-US"/>
              </w:rPr>
              <w:t xml:space="preserve"> was a main news presenter for the BBC’s international 24-hour news channel BBC World News 1996-2014. He presented The Hub with </w:t>
            </w:r>
            <w:proofErr w:type="spellStart"/>
            <w:r w:rsidRPr="00AA6D87">
              <w:rPr>
                <w:rFonts w:ascii="Calibri Light" w:hAnsi="Calibri Light"/>
                <w:lang w:val="en-US"/>
              </w:rPr>
              <w:t>Nik</w:t>
            </w:r>
            <w:proofErr w:type="spellEnd"/>
            <w:r w:rsidRPr="00AA6D87">
              <w:rPr>
                <w:rFonts w:ascii="Calibri Light" w:hAnsi="Calibri Light"/>
                <w:lang w:val="en-US"/>
              </w:rPr>
              <w:t xml:space="preserve"> </w:t>
            </w:r>
            <w:proofErr w:type="spellStart"/>
            <w:r w:rsidRPr="00AA6D87">
              <w:rPr>
                <w:rFonts w:ascii="Calibri Light" w:hAnsi="Calibri Light"/>
                <w:lang w:val="en-US"/>
              </w:rPr>
              <w:t>Gowing</w:t>
            </w:r>
            <w:proofErr w:type="spellEnd"/>
            <w:r w:rsidRPr="00AA6D87">
              <w:rPr>
                <w:rFonts w:ascii="Calibri Light" w:hAnsi="Calibri Light"/>
                <w:lang w:val="en-US"/>
              </w:rPr>
              <w:t xml:space="preserve">, BBC World Debates, Dateline </w:t>
            </w:r>
            <w:proofErr w:type="gramStart"/>
            <w:r w:rsidRPr="00AA6D87">
              <w:rPr>
                <w:rFonts w:ascii="Calibri Light" w:hAnsi="Calibri Light"/>
                <w:lang w:val="en-US"/>
              </w:rPr>
              <w:t>London ,</w:t>
            </w:r>
            <w:proofErr w:type="gramEnd"/>
            <w:r w:rsidRPr="00AA6D87">
              <w:rPr>
                <w:rFonts w:ascii="Calibri Light" w:hAnsi="Calibri Light"/>
                <w:lang w:val="en-US"/>
              </w:rPr>
              <w:t xml:space="preserve"> plus location coverage of major global stories.</w:t>
            </w:r>
            <w:r w:rsidRPr="00AA6D87">
              <w:rPr>
                <w:lang w:val="en-US"/>
              </w:rPr>
              <w:t xml:space="preserve"> </w:t>
            </w:r>
            <w:r w:rsidRPr="00AA6D87">
              <w:rPr>
                <w:rFonts w:ascii="Calibri Light" w:hAnsi="Calibri Light"/>
                <w:lang w:val="en-US"/>
              </w:rPr>
              <w:t xml:space="preserve">In 2016 </w:t>
            </w:r>
            <w:proofErr w:type="spellStart"/>
            <w:r w:rsidRPr="00AA6D87">
              <w:rPr>
                <w:rFonts w:ascii="Calibri Light" w:hAnsi="Calibri Light"/>
                <w:lang w:val="en-US"/>
              </w:rPr>
              <w:t>Nik</w:t>
            </w:r>
            <w:proofErr w:type="spellEnd"/>
            <w:r w:rsidRPr="00AA6D87">
              <w:rPr>
                <w:rFonts w:ascii="Calibri Light" w:hAnsi="Calibri Light"/>
                <w:lang w:val="en-US"/>
              </w:rPr>
              <w:t xml:space="preserve"> </w:t>
            </w:r>
            <w:proofErr w:type="spellStart"/>
            <w:r w:rsidRPr="00AA6D87">
              <w:rPr>
                <w:rFonts w:ascii="Calibri Light" w:hAnsi="Calibri Light"/>
                <w:lang w:val="en-US"/>
              </w:rPr>
              <w:t>Gowing</w:t>
            </w:r>
            <w:proofErr w:type="spellEnd"/>
            <w:r w:rsidRPr="00AA6D87">
              <w:rPr>
                <w:rFonts w:ascii="Calibri Light" w:hAnsi="Calibri Light"/>
                <w:lang w:val="en-US"/>
              </w:rPr>
              <w:t xml:space="preserve"> co-authored interim findings of the “Thinking the Unthinkable” study. The work is currently scaling up because of global anxieties about the new pressures on </w:t>
            </w:r>
            <w:r w:rsidRPr="00AA6D87">
              <w:rPr>
                <w:rFonts w:ascii="Calibri Light" w:hAnsi="Calibri Light"/>
                <w:lang w:val="en-US"/>
              </w:rPr>
              <w:lastRenderedPageBreak/>
              <w:t xml:space="preserve">leaderships. It is based on hundreds of top level confidential interviews and conversations with corporate and public service leaders, plus hundreds more conversations with the new generation of </w:t>
            </w:r>
            <w:proofErr w:type="spellStart"/>
            <w:r w:rsidRPr="00AA6D87">
              <w:rPr>
                <w:rFonts w:ascii="Calibri Light" w:hAnsi="Calibri Light"/>
                <w:lang w:val="en-US"/>
              </w:rPr>
              <w:t>millennials</w:t>
            </w:r>
            <w:proofErr w:type="spellEnd"/>
            <w:r w:rsidRPr="00AA6D87">
              <w:rPr>
                <w:rFonts w:ascii="Calibri Light" w:hAnsi="Calibri Light"/>
                <w:lang w:val="en-US"/>
              </w:rPr>
              <w:t>.</w:t>
            </w:r>
          </w:p>
        </w:tc>
      </w:tr>
    </w:tbl>
    <w:p w:rsidR="00EC3FC0" w:rsidRPr="0058317B" w:rsidRDefault="00EC3FC0" w:rsidP="00EC3FC0">
      <w:pPr>
        <w:shd w:val="clear" w:color="auto" w:fill="FFFFFF"/>
        <w:spacing w:after="345" w:line="336" w:lineRule="atLeast"/>
        <w:rPr>
          <w:rFonts w:ascii="Calibri Light" w:eastAsia="Times New Roman" w:hAnsi="Calibri Light" w:cs="Helvetica"/>
          <w:color w:val="000000"/>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3FC0" w:rsidRPr="00EC3FC0" w:rsidTr="006B6CFF">
        <w:tc>
          <w:tcPr>
            <w:tcW w:w="4606" w:type="dxa"/>
          </w:tcPr>
          <w:p w:rsidR="00EC3FC0" w:rsidRPr="00AA6D87" w:rsidRDefault="00EC3FC0" w:rsidP="006B6CFF">
            <w:pPr>
              <w:rPr>
                <w:rFonts w:ascii="Calibri Light" w:hAnsi="Calibri Light"/>
                <w:lang w:val="en-US"/>
              </w:rPr>
            </w:pPr>
            <w:r w:rsidRPr="00AA6D87">
              <w:rPr>
                <w:rFonts w:ascii="Calibri Light" w:hAnsi="Calibri Light"/>
                <w:noProof/>
                <w:lang w:val="en-US"/>
              </w:rPr>
              <w:drawing>
                <wp:inline distT="0" distB="0" distL="0" distR="0" wp14:anchorId="7738966A" wp14:editId="50EF5FBC">
                  <wp:extent cx="819150" cy="819150"/>
                  <wp:effectExtent l="0" t="0" r="0" b="0"/>
                  <wp:docPr id="13" name="Grafik 1" descr="S:\OEB\OEB Konferenzen\Berlin 2017\Programme\Speakers\Bios and photos\Heather McGow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EB\OEB Konferenzen\Berlin 2017\Programme\Speakers\Bios and photos\Heather McGowan.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EC3FC0" w:rsidRPr="00AA6D87" w:rsidRDefault="00EC3FC0" w:rsidP="006B6CFF">
            <w:pPr>
              <w:rPr>
                <w:rFonts w:ascii="Calibri Light" w:hAnsi="Calibri Light"/>
                <w:lang w:val="en-US"/>
              </w:rPr>
            </w:pPr>
          </w:p>
        </w:tc>
        <w:tc>
          <w:tcPr>
            <w:tcW w:w="4606" w:type="dxa"/>
          </w:tcPr>
          <w:p w:rsidR="00EC3FC0" w:rsidRPr="00AA6D87" w:rsidRDefault="00EC3FC0" w:rsidP="006B6CFF">
            <w:pPr>
              <w:rPr>
                <w:rFonts w:ascii="Calibri Light" w:hAnsi="Calibri Light"/>
                <w:b/>
                <w:lang w:val="en-US"/>
              </w:rPr>
            </w:pPr>
            <w:hyperlink r:id="rId27" w:history="1">
              <w:r w:rsidRPr="0058317B">
                <w:rPr>
                  <w:rStyle w:val="Hyperlink"/>
                  <w:rFonts w:ascii="Calibri Light" w:hAnsi="Calibri Light"/>
                  <w:b/>
                  <w:lang w:val="en-US"/>
                </w:rPr>
                <w:t>Heather McGowan</w:t>
              </w:r>
            </w:hyperlink>
          </w:p>
          <w:p w:rsidR="00EC3FC0" w:rsidRPr="00AA6D87" w:rsidRDefault="00EC3FC0" w:rsidP="006B6CFF">
            <w:pPr>
              <w:rPr>
                <w:rFonts w:ascii="Calibri Light" w:hAnsi="Calibri Light"/>
                <w:lang w:val="en-US"/>
              </w:rPr>
            </w:pPr>
            <w:r w:rsidRPr="00AA6D87">
              <w:rPr>
                <w:rFonts w:ascii="Calibri Light" w:hAnsi="Calibri Light"/>
                <w:lang w:val="en-US"/>
              </w:rPr>
              <w:t>Internationally Recognized Expert on the Future of Work and the Future of Learning, USA</w:t>
            </w:r>
          </w:p>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sidRPr="00AA6D87">
              <w:rPr>
                <w:rFonts w:ascii="Calibri Light" w:hAnsi="Calibri Light"/>
                <w:lang w:val="en-US"/>
              </w:rPr>
              <w:t xml:space="preserve">Heather McGowan advises education and business leaders to most effectively prepare for rapid and disruptive changes in learning, work, and society. In higher education, McGowan advises presidents and senior leaders to develop students’ agile learning mindset in order to prepare graduates for jobs that do not yet exist. </w:t>
            </w:r>
          </w:p>
          <w:p w:rsidR="00EC3FC0" w:rsidRDefault="00EC3FC0" w:rsidP="006B6CFF">
            <w:pPr>
              <w:rPr>
                <w:rFonts w:ascii="Calibri Light" w:hAnsi="Calibri Light"/>
                <w:lang w:val="en-US"/>
              </w:rPr>
            </w:pPr>
            <w:r w:rsidRPr="00AA6D87">
              <w:rPr>
                <w:rFonts w:ascii="Calibri Light" w:hAnsi="Calibri Light"/>
                <w:lang w:val="en-US"/>
              </w:rPr>
              <w:t>Her corporate clients range from start-ups like publicly traded, Fortune 500 companies, including Autodesk and BD Medical. She is the co-author of the book Disrupt Together: How Teams Consistently Innovate (Pearson) and is writing a book on the future of work due out in 2018.</w:t>
            </w:r>
          </w:p>
          <w:p w:rsidR="00EC3FC0"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Pr>
                <w:rFonts w:ascii="Calibri Light" w:hAnsi="Calibri Light"/>
                <w:lang w:val="en-US"/>
              </w:rPr>
              <w:t>Find her recent article, t</w:t>
            </w:r>
            <w:r w:rsidRPr="00EC663A">
              <w:rPr>
                <w:rFonts w:ascii="Calibri Light" w:hAnsi="Calibri Light"/>
                <w:lang w:val="en-US"/>
              </w:rPr>
              <w:t>he Learning Uncertainty Imperative</w:t>
            </w:r>
            <w:r>
              <w:rPr>
                <w:rFonts w:ascii="Calibri Light" w:hAnsi="Calibri Light"/>
                <w:lang w:val="en-US"/>
              </w:rPr>
              <w:t xml:space="preserve">, on OEB Insights </w:t>
            </w:r>
            <w:hyperlink r:id="rId28" w:history="1">
              <w:r w:rsidRPr="0058317B">
                <w:rPr>
                  <w:rStyle w:val="Hyperlink"/>
                  <w:rFonts w:ascii="Calibri Light" w:hAnsi="Calibri Light"/>
                  <w:lang w:val="en-US"/>
                </w:rPr>
                <w:t>here.</w:t>
              </w:r>
            </w:hyperlink>
          </w:p>
        </w:tc>
      </w:tr>
    </w:tbl>
    <w:p w:rsidR="00EC3FC0" w:rsidRPr="00AA6D87" w:rsidRDefault="00EC3FC0" w:rsidP="00EC3FC0">
      <w:pPr>
        <w:rPr>
          <w:rFonts w:ascii="Calibri Light" w:hAnsi="Calibri Light"/>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3FC0" w:rsidRPr="00EC3FC0" w:rsidTr="006B6CFF">
        <w:tc>
          <w:tcPr>
            <w:tcW w:w="4606" w:type="dxa"/>
          </w:tcPr>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sidRPr="00AA6D87">
              <w:rPr>
                <w:rFonts w:ascii="Calibri Light" w:hAnsi="Calibri Light"/>
                <w:noProof/>
                <w:lang w:val="en-US"/>
              </w:rPr>
              <w:drawing>
                <wp:inline distT="0" distB="0" distL="0" distR="0" wp14:anchorId="15BFFEC9" wp14:editId="019E2889">
                  <wp:extent cx="800100" cy="800100"/>
                  <wp:effectExtent l="0" t="0" r="0" b="0"/>
                  <wp:docPr id="14" name="Grafik 2" descr="S:\OEB\OEB Konferenzen\Berlin 2017\Programme\Speakers\Bios and photos\Patrick 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EB\OEB Konferenzen\Berlin 2017\Programme\Speakers\Bios and photos\Patrick Kin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4606" w:type="dxa"/>
          </w:tcPr>
          <w:p w:rsidR="00EC3FC0" w:rsidRPr="00AA6D87" w:rsidRDefault="00EC3FC0" w:rsidP="006B6CFF">
            <w:pPr>
              <w:rPr>
                <w:rFonts w:ascii="Calibri Light" w:hAnsi="Calibri Light"/>
                <w:b/>
                <w:lang w:val="en-US"/>
              </w:rPr>
            </w:pPr>
            <w:hyperlink r:id="rId30" w:history="1">
              <w:r w:rsidRPr="0058317B">
                <w:rPr>
                  <w:rStyle w:val="Hyperlink"/>
                  <w:rFonts w:ascii="Calibri Light" w:hAnsi="Calibri Light"/>
                  <w:b/>
                  <w:lang w:val="en-US"/>
                </w:rPr>
                <w:t>Patrick King</w:t>
              </w:r>
            </w:hyperlink>
          </w:p>
          <w:p w:rsidR="00EC3FC0" w:rsidRPr="00AA6D87" w:rsidRDefault="00EC3FC0" w:rsidP="006B6CFF">
            <w:pPr>
              <w:rPr>
                <w:rFonts w:ascii="Calibri Light" w:hAnsi="Calibri Light"/>
                <w:lang w:val="en-US"/>
              </w:rPr>
            </w:pPr>
            <w:r w:rsidRPr="00AA6D87">
              <w:rPr>
                <w:rFonts w:ascii="Calibri Light" w:hAnsi="Calibri Light"/>
                <w:lang w:val="en-US"/>
              </w:rPr>
              <w:t>Insights Lead, Learning Solutions at LinkedIn, USA</w:t>
            </w:r>
          </w:p>
          <w:p w:rsidR="00EC3FC0" w:rsidRPr="00AA6D87" w:rsidRDefault="00EC3FC0" w:rsidP="006B6CFF">
            <w:pPr>
              <w:rPr>
                <w:rFonts w:ascii="Calibri Light" w:hAnsi="Calibri Light"/>
                <w:lang w:val="en-US"/>
              </w:rPr>
            </w:pPr>
          </w:p>
          <w:p w:rsidR="00EC3FC0" w:rsidRPr="00AA6D87" w:rsidRDefault="00EC3FC0" w:rsidP="006B6CFF">
            <w:pPr>
              <w:rPr>
                <w:rFonts w:ascii="Calibri Light" w:hAnsi="Calibri Light"/>
                <w:lang w:val="en-US"/>
              </w:rPr>
            </w:pPr>
            <w:r w:rsidRPr="00AA6D87">
              <w:rPr>
                <w:rFonts w:ascii="Calibri Light" w:hAnsi="Calibri Light"/>
                <w:lang w:val="en-US"/>
              </w:rPr>
              <w:t>I have held a wide range of data-oriented roles in tech, media and finance. Most of this work has been focused on building data products for non-technical users (external and internal). Currently, I lead our insights team for Learning Solutions at LinkedIn, working across sales, marketing, engineering, product and analytics to understand how we can use LinkedIn's unique dataset to provide value to our customers in the e-learning space. In this role and my past, I have used a variety of technical tools including: distributed file systems (</w:t>
            </w:r>
            <w:proofErr w:type="spellStart"/>
            <w:r w:rsidRPr="00AA6D87">
              <w:rPr>
                <w:rFonts w:ascii="Calibri Light" w:hAnsi="Calibri Light"/>
                <w:lang w:val="en-US"/>
              </w:rPr>
              <w:t>Hadoop</w:t>
            </w:r>
            <w:proofErr w:type="spellEnd"/>
            <w:r w:rsidRPr="00AA6D87">
              <w:rPr>
                <w:rFonts w:ascii="Calibri Light" w:hAnsi="Calibri Light"/>
                <w:lang w:val="en-US"/>
              </w:rPr>
              <w:t xml:space="preserve">), Relational Databases (SQL), Python, </w:t>
            </w:r>
            <w:proofErr w:type="spellStart"/>
            <w:r w:rsidRPr="00AA6D87">
              <w:rPr>
                <w:rFonts w:ascii="Calibri Light" w:hAnsi="Calibri Light"/>
                <w:lang w:val="en-US"/>
              </w:rPr>
              <w:t>unix</w:t>
            </w:r>
            <w:proofErr w:type="spellEnd"/>
            <w:r w:rsidRPr="00AA6D87">
              <w:rPr>
                <w:rFonts w:ascii="Calibri Light" w:hAnsi="Calibri Light"/>
                <w:lang w:val="en-US"/>
              </w:rPr>
              <w:t xml:space="preserve">/bash, web development and whatever else was needed to get the job done. </w:t>
            </w:r>
          </w:p>
        </w:tc>
      </w:tr>
      <w:tr w:rsidR="00EC3FC0" w:rsidRPr="00EC3FC0" w:rsidTr="006B6CFF">
        <w:tc>
          <w:tcPr>
            <w:tcW w:w="4606" w:type="dxa"/>
          </w:tcPr>
          <w:p w:rsidR="00EC3FC0" w:rsidRPr="00AA6D87" w:rsidRDefault="00EC3FC0" w:rsidP="006B6CFF">
            <w:pPr>
              <w:rPr>
                <w:rFonts w:ascii="Calibri Light" w:hAnsi="Calibri Light"/>
                <w:lang w:val="en-US"/>
              </w:rPr>
            </w:pPr>
          </w:p>
          <w:p w:rsidR="00EC3FC0" w:rsidRPr="002B0594" w:rsidRDefault="00EC3FC0" w:rsidP="006B6CFF">
            <w:pPr>
              <w:rPr>
                <w:rFonts w:ascii="Calibri Light" w:hAnsi="Calibri Light"/>
                <w:noProof/>
                <w:lang w:val="en-US" w:eastAsia="de-DE"/>
              </w:rPr>
            </w:pPr>
          </w:p>
          <w:p w:rsidR="00EC3FC0" w:rsidRPr="002B0594" w:rsidRDefault="00EC3FC0" w:rsidP="006B6CFF">
            <w:pPr>
              <w:rPr>
                <w:rFonts w:ascii="Calibri Light" w:hAnsi="Calibri Light"/>
                <w:noProof/>
                <w:lang w:val="en-US" w:eastAsia="de-DE"/>
              </w:rPr>
            </w:pPr>
          </w:p>
          <w:p w:rsidR="00EC3FC0" w:rsidRPr="00AA6D87" w:rsidRDefault="00EC3FC0" w:rsidP="006B6CFF">
            <w:pPr>
              <w:rPr>
                <w:rFonts w:ascii="Calibri Light" w:hAnsi="Calibri Light"/>
                <w:lang w:val="en-US"/>
              </w:rPr>
            </w:pPr>
            <w:r>
              <w:rPr>
                <w:noProof/>
                <w:lang w:val="en-US"/>
              </w:rPr>
              <w:drawing>
                <wp:inline distT="0" distB="0" distL="0" distR="0" wp14:anchorId="2B85B622" wp14:editId="43A91031">
                  <wp:extent cx="847725" cy="847725"/>
                  <wp:effectExtent l="0" t="0" r="9525" b="9525"/>
                  <wp:docPr id="15" name="Grafik 7" descr="Image result for alan ryan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an ryan nh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4606" w:type="dxa"/>
          </w:tcPr>
          <w:p w:rsidR="00EC3FC0" w:rsidRDefault="00EC3FC0" w:rsidP="006B6CFF">
            <w:pPr>
              <w:rPr>
                <w:rFonts w:ascii="Calibri Light" w:hAnsi="Calibri Light"/>
                <w:b/>
                <w:lang w:val="en-US"/>
              </w:rPr>
            </w:pPr>
          </w:p>
          <w:p w:rsidR="00EC3FC0" w:rsidRDefault="00EC3FC0" w:rsidP="006B6CFF">
            <w:pPr>
              <w:rPr>
                <w:rFonts w:ascii="Calibri Light" w:hAnsi="Calibri Light"/>
                <w:b/>
                <w:lang w:val="en-US"/>
              </w:rPr>
            </w:pPr>
          </w:p>
          <w:p w:rsidR="00EC3FC0" w:rsidRPr="00EC663A" w:rsidRDefault="00EC3FC0" w:rsidP="006B6CFF">
            <w:pPr>
              <w:rPr>
                <w:rStyle w:val="Hyperlink"/>
                <w:rFonts w:ascii="Calibri Light" w:hAnsi="Calibri Light"/>
                <w:b/>
                <w:lang w:val="en-US"/>
              </w:rPr>
            </w:pPr>
            <w:r>
              <w:rPr>
                <w:rFonts w:ascii="Calibri Light" w:hAnsi="Calibri Light"/>
                <w:b/>
                <w:lang w:val="en-US"/>
              </w:rPr>
              <w:fldChar w:fldCharType="begin"/>
            </w:r>
            <w:r>
              <w:rPr>
                <w:rFonts w:ascii="Calibri Light" w:hAnsi="Calibri Light"/>
                <w:b/>
                <w:lang w:val="en-US"/>
              </w:rPr>
              <w:instrText xml:space="preserve"> HYPERLINK "https://www.linkedin.com/in/alanjamesryan/" </w:instrText>
            </w:r>
            <w:r>
              <w:rPr>
                <w:rFonts w:ascii="Calibri Light" w:hAnsi="Calibri Light"/>
                <w:b/>
                <w:lang w:val="en-US"/>
              </w:rPr>
              <w:fldChar w:fldCharType="separate"/>
            </w:r>
            <w:r w:rsidRPr="00EC663A">
              <w:rPr>
                <w:rStyle w:val="Hyperlink"/>
                <w:rFonts w:ascii="Calibri Light" w:hAnsi="Calibri Light"/>
                <w:b/>
                <w:lang w:val="en-US"/>
              </w:rPr>
              <w:t>Alan Ryan,</w:t>
            </w:r>
          </w:p>
          <w:p w:rsidR="00EC3FC0" w:rsidRPr="009B00D0" w:rsidRDefault="00EC3FC0" w:rsidP="006B6CFF">
            <w:pPr>
              <w:rPr>
                <w:rFonts w:ascii="Calibri Light" w:hAnsi="Calibri Light"/>
                <w:lang w:val="en-US"/>
              </w:rPr>
            </w:pPr>
            <w:r>
              <w:rPr>
                <w:rFonts w:ascii="Calibri Light" w:hAnsi="Calibri Light"/>
                <w:b/>
                <w:lang w:val="en-US"/>
              </w:rPr>
              <w:fldChar w:fldCharType="end"/>
            </w:r>
            <w:r w:rsidRPr="009B00D0">
              <w:rPr>
                <w:rFonts w:ascii="Calibri Light" w:hAnsi="Calibri Light"/>
                <w:lang w:val="en-US"/>
              </w:rPr>
              <w:t xml:space="preserve">Director of National </w:t>
            </w:r>
            <w:proofErr w:type="spellStart"/>
            <w:r w:rsidRPr="009B00D0">
              <w:rPr>
                <w:rFonts w:ascii="Calibri Light" w:hAnsi="Calibri Light"/>
                <w:lang w:val="en-US"/>
              </w:rPr>
              <w:t>Programmes</w:t>
            </w:r>
            <w:proofErr w:type="spellEnd"/>
            <w:r w:rsidRPr="009B00D0">
              <w:rPr>
                <w:rFonts w:ascii="Calibri Light" w:hAnsi="Calibri Light"/>
                <w:lang w:val="en-US"/>
              </w:rPr>
              <w:t xml:space="preserve"> (HEE)</w:t>
            </w:r>
          </w:p>
          <w:p w:rsidR="00EC3FC0" w:rsidRPr="009B00D0" w:rsidRDefault="00EC3FC0" w:rsidP="006B6CFF">
            <w:pPr>
              <w:rPr>
                <w:rFonts w:ascii="Calibri Light" w:hAnsi="Calibri Light"/>
                <w:lang w:val="en-US"/>
              </w:rPr>
            </w:pPr>
          </w:p>
          <w:p w:rsidR="00EC3FC0" w:rsidRPr="009B00D0" w:rsidRDefault="00EC3FC0" w:rsidP="006B6CFF">
            <w:pPr>
              <w:rPr>
                <w:rFonts w:ascii="Calibri Light" w:hAnsi="Calibri Light"/>
                <w:lang w:val="en-GB"/>
              </w:rPr>
            </w:pPr>
            <w:r w:rsidRPr="009B00D0">
              <w:rPr>
                <w:rFonts w:ascii="Calibri Light" w:hAnsi="Calibri Light"/>
                <w:lang w:val="en-GB"/>
              </w:rPr>
              <w:t xml:space="preserve">HEE’s Director of National Programmes is responsible for the delivery of a range of national programmes focusing on the education and training of the healthcare workforce in England, </w:t>
            </w:r>
            <w:r w:rsidRPr="009B00D0">
              <w:rPr>
                <w:rFonts w:ascii="Calibri Light" w:hAnsi="Calibri Light"/>
                <w:lang w:val="en-GB"/>
              </w:rPr>
              <w:lastRenderedPageBreak/>
              <w:t>including Technology Enhanced Learning and e-Learning for Healthcare.</w:t>
            </w:r>
          </w:p>
          <w:p w:rsidR="00EC3FC0" w:rsidRPr="009B00D0" w:rsidRDefault="00EC3FC0" w:rsidP="006B6CFF">
            <w:pPr>
              <w:rPr>
                <w:rFonts w:ascii="Calibri Light" w:hAnsi="Calibri Light"/>
                <w:lang w:val="en-GB"/>
              </w:rPr>
            </w:pPr>
          </w:p>
          <w:p w:rsidR="00EC3FC0" w:rsidRPr="009B00D0" w:rsidRDefault="00EC3FC0" w:rsidP="006B6CFF">
            <w:pPr>
              <w:rPr>
                <w:rFonts w:ascii="Calibri Light" w:hAnsi="Calibri Light"/>
                <w:lang w:val="en-GB"/>
              </w:rPr>
            </w:pPr>
            <w:r w:rsidRPr="009B00D0">
              <w:rPr>
                <w:rFonts w:ascii="Calibri Light" w:hAnsi="Calibri Light"/>
                <w:lang w:val="en-GB"/>
              </w:rPr>
              <w:t xml:space="preserve">Alan is a trained nurse who practiced clinically for 18 years. Previous to this current role he has worked in senior management positions for the Department of Health including Project Director for the R-ITI programme, the award-winning e-learning project for radiology and HEE Technology Enhanced Learning Lead &amp; National Programme Director for the e-Learning for Healthcare programme which drives high quality patient care by working in partnership with the NHS and UK professional bodies to develop nationally quality assured, curriculum based e-learning to support healthcare training across the UK. Other national roles include working with Modernising Medical Careers and the National Clinical Governance Support Team. Alan has been instrumental in driving e-learning and technology enhanced learning in the UK health sector. </w:t>
            </w:r>
          </w:p>
          <w:p w:rsidR="00EC3FC0" w:rsidRPr="009B00D0" w:rsidRDefault="00EC3FC0" w:rsidP="006B6CFF">
            <w:pPr>
              <w:rPr>
                <w:rFonts w:ascii="Calibri Light" w:hAnsi="Calibri Light"/>
                <w:lang w:val="en-GB"/>
              </w:rPr>
            </w:pPr>
          </w:p>
          <w:p w:rsidR="00EC3FC0" w:rsidRPr="009B00D0" w:rsidRDefault="00EC3FC0" w:rsidP="006B6CFF">
            <w:pPr>
              <w:rPr>
                <w:rFonts w:ascii="Calibri Light" w:hAnsi="Calibri Light"/>
                <w:lang w:val="en-GB"/>
              </w:rPr>
            </w:pPr>
            <w:r w:rsidRPr="009B00D0">
              <w:rPr>
                <w:rFonts w:ascii="Calibri Light" w:hAnsi="Calibri Light"/>
                <w:lang w:val="en-GB"/>
              </w:rPr>
              <w:t>Alan has a passion for using technology positively and his interest in education extends to Uganda where the Kiddies Support Scheme charity, for which he is a trustee, helps disadvantaged children escape poverty through education.</w:t>
            </w:r>
          </w:p>
        </w:tc>
      </w:tr>
    </w:tbl>
    <w:p w:rsidR="00EC3FC0" w:rsidRDefault="00EC3FC0" w:rsidP="00EC3FC0">
      <w:pPr>
        <w:rPr>
          <w:rFonts w:ascii="Calibri Light" w:hAnsi="Calibri Light"/>
          <w:lang w:val="en-US"/>
        </w:rPr>
      </w:pPr>
    </w:p>
    <w:p w:rsidR="00EC3FC0" w:rsidRPr="002B0594" w:rsidRDefault="00EC3FC0" w:rsidP="00EC3FC0">
      <w:pPr>
        <w:rPr>
          <w:rFonts w:ascii="Calibri Light" w:hAnsi="Calibri Light"/>
          <w:lang w:val="en-US"/>
        </w:rPr>
      </w:pPr>
    </w:p>
    <w:p w:rsidR="00EC3FC0" w:rsidRPr="006E1587" w:rsidRDefault="00EC3FC0" w:rsidP="00972791">
      <w:pPr>
        <w:tabs>
          <w:tab w:val="left" w:pos="3615"/>
        </w:tabs>
        <w:spacing w:after="0" w:line="240" w:lineRule="auto"/>
        <w:rPr>
          <w:rFonts w:ascii="Calibri Light" w:eastAsia="Times New Roman" w:hAnsi="Calibri Light" w:cs="Helvetica"/>
          <w:lang w:val="en-US" w:eastAsia="de-DE"/>
        </w:rPr>
      </w:pPr>
      <w:bookmarkStart w:id="0" w:name="_GoBack"/>
      <w:bookmarkEnd w:id="0"/>
    </w:p>
    <w:p w:rsidR="00972791" w:rsidRPr="006E1587" w:rsidRDefault="00972791" w:rsidP="00972791">
      <w:pPr>
        <w:tabs>
          <w:tab w:val="left" w:pos="3615"/>
        </w:tabs>
        <w:spacing w:after="0" w:line="240" w:lineRule="auto"/>
        <w:rPr>
          <w:rFonts w:ascii="Calibri Light" w:eastAsia="Times New Roman" w:hAnsi="Calibri Light" w:cs="Helvetica"/>
          <w:lang w:val="en-US" w:eastAsia="de-DE"/>
        </w:rPr>
      </w:pPr>
    </w:p>
    <w:sectPr w:rsidR="00972791" w:rsidRPr="006E1587" w:rsidSect="006736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577B"/>
    <w:multiLevelType w:val="hybridMultilevel"/>
    <w:tmpl w:val="B6D0E0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DAB64DE"/>
    <w:multiLevelType w:val="hybridMultilevel"/>
    <w:tmpl w:val="B6D0E0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35"/>
    <w:rsid w:val="002B0594"/>
    <w:rsid w:val="00444314"/>
    <w:rsid w:val="0058317B"/>
    <w:rsid w:val="00605B59"/>
    <w:rsid w:val="006736ED"/>
    <w:rsid w:val="006E1587"/>
    <w:rsid w:val="007161C7"/>
    <w:rsid w:val="00760F35"/>
    <w:rsid w:val="00972791"/>
    <w:rsid w:val="00984929"/>
    <w:rsid w:val="009B00D0"/>
    <w:rsid w:val="00AA6D87"/>
    <w:rsid w:val="00AB0E94"/>
    <w:rsid w:val="00AD559F"/>
    <w:rsid w:val="00B855E5"/>
    <w:rsid w:val="00BD15B1"/>
    <w:rsid w:val="00BD5671"/>
    <w:rsid w:val="00BE158B"/>
    <w:rsid w:val="00C54E38"/>
    <w:rsid w:val="00D420F4"/>
    <w:rsid w:val="00DE091C"/>
    <w:rsid w:val="00EC3FC0"/>
    <w:rsid w:val="00EC663A"/>
    <w:rsid w:val="00EF32A6"/>
    <w:rsid w:val="00F13496"/>
    <w:rsid w:val="00F96B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35"/>
    <w:rPr>
      <w:rFonts w:ascii="Tahoma" w:hAnsi="Tahoma" w:cs="Tahoma"/>
      <w:sz w:val="16"/>
      <w:szCs w:val="16"/>
    </w:rPr>
  </w:style>
  <w:style w:type="character" w:styleId="Hyperlink">
    <w:name w:val="Hyperlink"/>
    <w:basedOn w:val="DefaultParagraphFont"/>
    <w:uiPriority w:val="99"/>
    <w:unhideWhenUsed/>
    <w:rsid w:val="0058317B"/>
    <w:rPr>
      <w:color w:val="0000FF" w:themeColor="hyperlink"/>
      <w:u w:val="single"/>
    </w:rPr>
  </w:style>
  <w:style w:type="paragraph" w:styleId="ListParagraph">
    <w:name w:val="List Paragraph"/>
    <w:basedOn w:val="Normal"/>
    <w:uiPriority w:val="34"/>
    <w:qFormat/>
    <w:rsid w:val="0044431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35"/>
    <w:rPr>
      <w:rFonts w:ascii="Tahoma" w:hAnsi="Tahoma" w:cs="Tahoma"/>
      <w:sz w:val="16"/>
      <w:szCs w:val="16"/>
    </w:rPr>
  </w:style>
  <w:style w:type="character" w:styleId="Hyperlink">
    <w:name w:val="Hyperlink"/>
    <w:basedOn w:val="DefaultParagraphFont"/>
    <w:uiPriority w:val="99"/>
    <w:unhideWhenUsed/>
    <w:rsid w:val="0058317B"/>
    <w:rPr>
      <w:color w:val="0000FF" w:themeColor="hyperlink"/>
      <w:u w:val="single"/>
    </w:rPr>
  </w:style>
  <w:style w:type="paragraph" w:styleId="ListParagraph">
    <w:name w:val="List Paragraph"/>
    <w:basedOn w:val="Normal"/>
    <w:uiPriority w:val="34"/>
    <w:qFormat/>
    <w:rsid w:val="0044431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89">
      <w:bodyDiv w:val="1"/>
      <w:marLeft w:val="0"/>
      <w:marRight w:val="0"/>
      <w:marTop w:val="0"/>
      <w:marBottom w:val="0"/>
      <w:divBdr>
        <w:top w:val="none" w:sz="0" w:space="0" w:color="auto"/>
        <w:left w:val="none" w:sz="0" w:space="0" w:color="auto"/>
        <w:bottom w:val="none" w:sz="0" w:space="0" w:color="auto"/>
        <w:right w:val="none" w:sz="0" w:space="0" w:color="auto"/>
      </w:divBdr>
      <w:divsChild>
        <w:div w:id="1847745754">
          <w:marLeft w:val="0"/>
          <w:marRight w:val="0"/>
          <w:marTop w:val="0"/>
          <w:marBottom w:val="0"/>
          <w:divBdr>
            <w:top w:val="none" w:sz="0" w:space="0" w:color="auto"/>
            <w:left w:val="none" w:sz="0" w:space="0" w:color="auto"/>
            <w:bottom w:val="none" w:sz="0" w:space="0" w:color="auto"/>
            <w:right w:val="none" w:sz="0" w:space="0" w:color="auto"/>
          </w:divBdr>
        </w:div>
        <w:div w:id="1018970290">
          <w:marLeft w:val="0"/>
          <w:marRight w:val="0"/>
          <w:marTop w:val="0"/>
          <w:marBottom w:val="0"/>
          <w:divBdr>
            <w:top w:val="none" w:sz="0" w:space="0" w:color="auto"/>
            <w:left w:val="none" w:sz="0" w:space="0" w:color="auto"/>
            <w:bottom w:val="none" w:sz="0" w:space="0" w:color="auto"/>
            <w:right w:val="none" w:sz="0" w:space="0" w:color="auto"/>
          </w:divBdr>
        </w:div>
      </w:divsChild>
    </w:div>
    <w:div w:id="353503855">
      <w:bodyDiv w:val="1"/>
      <w:marLeft w:val="0"/>
      <w:marRight w:val="0"/>
      <w:marTop w:val="0"/>
      <w:marBottom w:val="0"/>
      <w:divBdr>
        <w:top w:val="none" w:sz="0" w:space="0" w:color="auto"/>
        <w:left w:val="none" w:sz="0" w:space="0" w:color="auto"/>
        <w:bottom w:val="none" w:sz="0" w:space="0" w:color="auto"/>
        <w:right w:val="none" w:sz="0" w:space="0" w:color="auto"/>
      </w:divBdr>
    </w:div>
    <w:div w:id="797376575">
      <w:bodyDiv w:val="1"/>
      <w:marLeft w:val="0"/>
      <w:marRight w:val="0"/>
      <w:marTop w:val="0"/>
      <w:marBottom w:val="0"/>
      <w:divBdr>
        <w:top w:val="none" w:sz="0" w:space="0" w:color="auto"/>
        <w:left w:val="none" w:sz="0" w:space="0" w:color="auto"/>
        <w:bottom w:val="none" w:sz="0" w:space="0" w:color="auto"/>
        <w:right w:val="none" w:sz="0" w:space="0" w:color="auto"/>
      </w:divBdr>
    </w:div>
    <w:div w:id="822701248">
      <w:bodyDiv w:val="1"/>
      <w:marLeft w:val="0"/>
      <w:marRight w:val="0"/>
      <w:marTop w:val="0"/>
      <w:marBottom w:val="0"/>
      <w:divBdr>
        <w:top w:val="none" w:sz="0" w:space="0" w:color="auto"/>
        <w:left w:val="none" w:sz="0" w:space="0" w:color="auto"/>
        <w:bottom w:val="none" w:sz="0" w:space="0" w:color="auto"/>
        <w:right w:val="none" w:sz="0" w:space="0" w:color="auto"/>
      </w:divBdr>
    </w:div>
    <w:div w:id="980158817">
      <w:bodyDiv w:val="1"/>
      <w:marLeft w:val="0"/>
      <w:marRight w:val="0"/>
      <w:marTop w:val="0"/>
      <w:marBottom w:val="0"/>
      <w:divBdr>
        <w:top w:val="none" w:sz="0" w:space="0" w:color="auto"/>
        <w:left w:val="none" w:sz="0" w:space="0" w:color="auto"/>
        <w:bottom w:val="none" w:sz="0" w:space="0" w:color="auto"/>
        <w:right w:val="none" w:sz="0" w:space="0" w:color="auto"/>
      </w:divBdr>
    </w:div>
    <w:div w:id="1044478481">
      <w:bodyDiv w:val="1"/>
      <w:marLeft w:val="0"/>
      <w:marRight w:val="0"/>
      <w:marTop w:val="0"/>
      <w:marBottom w:val="0"/>
      <w:divBdr>
        <w:top w:val="none" w:sz="0" w:space="0" w:color="auto"/>
        <w:left w:val="none" w:sz="0" w:space="0" w:color="auto"/>
        <w:bottom w:val="none" w:sz="0" w:space="0" w:color="auto"/>
        <w:right w:val="none" w:sz="0" w:space="0" w:color="auto"/>
      </w:divBdr>
      <w:divsChild>
        <w:div w:id="1970548982">
          <w:marLeft w:val="0"/>
          <w:marRight w:val="0"/>
          <w:marTop w:val="150"/>
          <w:marBottom w:val="150"/>
          <w:divBdr>
            <w:top w:val="none" w:sz="0" w:space="0" w:color="auto"/>
            <w:left w:val="none" w:sz="0" w:space="0" w:color="auto"/>
            <w:bottom w:val="none" w:sz="0" w:space="0" w:color="auto"/>
            <w:right w:val="none" w:sz="0" w:space="0" w:color="auto"/>
          </w:divBdr>
        </w:div>
        <w:div w:id="1536044371">
          <w:marLeft w:val="0"/>
          <w:marRight w:val="0"/>
          <w:marTop w:val="150"/>
          <w:marBottom w:val="150"/>
          <w:divBdr>
            <w:top w:val="none" w:sz="0" w:space="0" w:color="auto"/>
            <w:left w:val="none" w:sz="0" w:space="0" w:color="auto"/>
            <w:bottom w:val="none" w:sz="0" w:space="0" w:color="auto"/>
            <w:right w:val="none" w:sz="0" w:space="0" w:color="auto"/>
          </w:divBdr>
        </w:div>
        <w:div w:id="294870591">
          <w:marLeft w:val="0"/>
          <w:marRight w:val="0"/>
          <w:marTop w:val="0"/>
          <w:marBottom w:val="450"/>
          <w:divBdr>
            <w:top w:val="none" w:sz="0" w:space="0" w:color="auto"/>
            <w:left w:val="none" w:sz="0" w:space="0" w:color="auto"/>
            <w:bottom w:val="none" w:sz="0" w:space="0" w:color="auto"/>
            <w:right w:val="none" w:sz="0" w:space="0" w:color="auto"/>
          </w:divBdr>
        </w:div>
      </w:divsChild>
    </w:div>
    <w:div w:id="1075469569">
      <w:bodyDiv w:val="1"/>
      <w:marLeft w:val="0"/>
      <w:marRight w:val="0"/>
      <w:marTop w:val="0"/>
      <w:marBottom w:val="0"/>
      <w:divBdr>
        <w:top w:val="none" w:sz="0" w:space="0" w:color="auto"/>
        <w:left w:val="none" w:sz="0" w:space="0" w:color="auto"/>
        <w:bottom w:val="none" w:sz="0" w:space="0" w:color="auto"/>
        <w:right w:val="none" w:sz="0" w:space="0" w:color="auto"/>
      </w:divBdr>
    </w:div>
    <w:div w:id="1100637777">
      <w:bodyDiv w:val="1"/>
      <w:marLeft w:val="0"/>
      <w:marRight w:val="0"/>
      <w:marTop w:val="0"/>
      <w:marBottom w:val="0"/>
      <w:divBdr>
        <w:top w:val="none" w:sz="0" w:space="0" w:color="auto"/>
        <w:left w:val="none" w:sz="0" w:space="0" w:color="auto"/>
        <w:bottom w:val="none" w:sz="0" w:space="0" w:color="auto"/>
        <w:right w:val="none" w:sz="0" w:space="0" w:color="auto"/>
      </w:divBdr>
      <w:divsChild>
        <w:div w:id="529801215">
          <w:marLeft w:val="0"/>
          <w:marRight w:val="0"/>
          <w:marTop w:val="150"/>
          <w:marBottom w:val="150"/>
          <w:divBdr>
            <w:top w:val="none" w:sz="0" w:space="0" w:color="auto"/>
            <w:left w:val="none" w:sz="0" w:space="0" w:color="auto"/>
            <w:bottom w:val="none" w:sz="0" w:space="0" w:color="auto"/>
            <w:right w:val="none" w:sz="0" w:space="0" w:color="auto"/>
          </w:divBdr>
        </w:div>
        <w:div w:id="439222300">
          <w:marLeft w:val="0"/>
          <w:marRight w:val="0"/>
          <w:marTop w:val="150"/>
          <w:marBottom w:val="150"/>
          <w:divBdr>
            <w:top w:val="none" w:sz="0" w:space="0" w:color="auto"/>
            <w:left w:val="none" w:sz="0" w:space="0" w:color="auto"/>
            <w:bottom w:val="none" w:sz="0" w:space="0" w:color="auto"/>
            <w:right w:val="none" w:sz="0" w:space="0" w:color="auto"/>
          </w:divBdr>
        </w:div>
      </w:divsChild>
    </w:div>
    <w:div w:id="1316765723">
      <w:bodyDiv w:val="1"/>
      <w:marLeft w:val="0"/>
      <w:marRight w:val="0"/>
      <w:marTop w:val="0"/>
      <w:marBottom w:val="0"/>
      <w:divBdr>
        <w:top w:val="none" w:sz="0" w:space="0" w:color="auto"/>
        <w:left w:val="none" w:sz="0" w:space="0" w:color="auto"/>
        <w:bottom w:val="none" w:sz="0" w:space="0" w:color="auto"/>
        <w:right w:val="none" w:sz="0" w:space="0" w:color="auto"/>
      </w:divBdr>
    </w:div>
    <w:div w:id="1616019176">
      <w:bodyDiv w:val="1"/>
      <w:marLeft w:val="0"/>
      <w:marRight w:val="0"/>
      <w:marTop w:val="0"/>
      <w:marBottom w:val="0"/>
      <w:divBdr>
        <w:top w:val="none" w:sz="0" w:space="0" w:color="auto"/>
        <w:left w:val="none" w:sz="0" w:space="0" w:color="auto"/>
        <w:bottom w:val="none" w:sz="0" w:space="0" w:color="auto"/>
        <w:right w:val="none" w:sz="0" w:space="0" w:color="auto"/>
      </w:divBdr>
      <w:divsChild>
        <w:div w:id="252513472">
          <w:marLeft w:val="0"/>
          <w:marRight w:val="0"/>
          <w:marTop w:val="150"/>
          <w:marBottom w:val="150"/>
          <w:divBdr>
            <w:top w:val="none" w:sz="0" w:space="0" w:color="auto"/>
            <w:left w:val="none" w:sz="0" w:space="0" w:color="auto"/>
            <w:bottom w:val="none" w:sz="0" w:space="0" w:color="auto"/>
            <w:right w:val="none" w:sz="0" w:space="0" w:color="auto"/>
          </w:divBdr>
        </w:div>
        <w:div w:id="7355869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b.global/sites/default/files/docs/documents/OEB2017_Fact%20Sheet.pdf"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oeb.global/participation/oeb-audience" TargetMode="External"/><Relationship Id="rId7" Type="http://schemas.openxmlformats.org/officeDocument/2006/relationships/hyperlink" Target="https://oeb.global/participation/oeb-audience"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oeb.global/programme/speakers/oeb-17/nik-gow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ecms.it-sg.de/programmeOEB-17.php?c=1" TargetMode="External"/><Relationship Id="rId20" Type="http://schemas.openxmlformats.org/officeDocument/2006/relationships/image" Target="media/image9.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oecms.it-sg.de/programmeOEB-17.php?c=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eb.global/sites/default/files/docs/documents/OEB2017_Fact%20Sheet.pdf" TargetMode="External"/><Relationship Id="rId23" Type="http://schemas.openxmlformats.org/officeDocument/2006/relationships/hyperlink" Target="https://oeb.global/sites/default/files/docs/documents/OEB2017_Fact%20Sheet.pdf" TargetMode="External"/><Relationship Id="rId28" Type="http://schemas.openxmlformats.org/officeDocument/2006/relationships/hyperlink" Target="https://oeb-insights.com/the-learning-uncertainty-imperative/"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oecms.it-sg.de/programmeOEB-17.php?c=1" TargetMode="External"/><Relationship Id="rId14" Type="http://schemas.openxmlformats.org/officeDocument/2006/relationships/hyperlink" Target="https://oeb.global/participation/oeb-audience" TargetMode="External"/><Relationship Id="rId22" Type="http://schemas.openxmlformats.org/officeDocument/2006/relationships/hyperlink" Target="https://oeb.global/programme/business-educa" TargetMode="External"/><Relationship Id="rId27" Type="http://schemas.openxmlformats.org/officeDocument/2006/relationships/hyperlink" Target="https://oeb.global/programme/speakers/oeb-17/heather-mcgowan" TargetMode="External"/><Relationship Id="rId30" Type="http://schemas.openxmlformats.org/officeDocument/2006/relationships/hyperlink" Target="https://oeb.global/programme/speakers/oeb-17/patrick-k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2621</Words>
  <Characters>14941</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Hoffman</dc:creator>
  <cp:lastModifiedBy>Katarina Snak</cp:lastModifiedBy>
  <cp:revision>2</cp:revision>
  <cp:lastPrinted>2017-11-29T11:49:00Z</cp:lastPrinted>
  <dcterms:created xsi:type="dcterms:W3CDTF">2017-12-06T10:48:00Z</dcterms:created>
  <dcterms:modified xsi:type="dcterms:W3CDTF">2017-12-06T10:48:00Z</dcterms:modified>
</cp:coreProperties>
</file>